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2E78AC" w14:textId="77777777" w:rsidR="000C327E" w:rsidRPr="007079D7" w:rsidRDefault="000C327E" w:rsidP="000C327E">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Theme="minorEastAsia" w:hAnsi="Cambria" w:cs="Times New Roman"/>
          <w:b/>
          <w:smallCaps/>
        </w:rPr>
      </w:pPr>
      <w:r w:rsidRPr="007079D7">
        <w:rPr>
          <w:rFonts w:ascii="Cambria" w:eastAsiaTheme="minorEastAsia" w:hAnsi="Cambria" w:cs="Times New Roman"/>
          <w:b/>
          <w:smallCaps/>
        </w:rPr>
        <w:t xml:space="preserve">Society, Discipline, &amp; Control </w:t>
      </w:r>
    </w:p>
    <w:p w14:paraId="36D85446" w14:textId="0308DFB7" w:rsidR="000C327E" w:rsidRPr="007079D7" w:rsidRDefault="000C327E" w:rsidP="000C327E">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Theme="minorEastAsia" w:hAnsi="Cambria" w:cs="Times New Roman"/>
          <w:b/>
          <w:smallCaps/>
        </w:rPr>
      </w:pPr>
      <w:r w:rsidRPr="007079D7">
        <w:rPr>
          <w:rFonts w:ascii="Cambria" w:eastAsiaTheme="minorEastAsia" w:hAnsi="Cambria" w:cs="Times New Roman"/>
          <w:b/>
          <w:smallCaps/>
        </w:rPr>
        <w:t>PHIL 240, Sect</w:t>
      </w:r>
      <w:r w:rsidR="005D0510" w:rsidRPr="007079D7">
        <w:rPr>
          <w:rFonts w:ascii="Cambria" w:eastAsiaTheme="minorEastAsia" w:hAnsi="Cambria" w:cs="Times New Roman"/>
          <w:b/>
          <w:smallCaps/>
        </w:rPr>
        <w:t>s</w:t>
      </w:r>
      <w:r w:rsidRPr="007079D7">
        <w:rPr>
          <w:rFonts w:ascii="Cambria" w:eastAsiaTheme="minorEastAsia" w:hAnsi="Cambria" w:cs="Times New Roman"/>
          <w:b/>
          <w:smallCaps/>
        </w:rPr>
        <w:t>. 1</w:t>
      </w:r>
      <w:r w:rsidR="005D0510" w:rsidRPr="007079D7">
        <w:rPr>
          <w:rFonts w:ascii="Cambria" w:eastAsiaTheme="minorEastAsia" w:hAnsi="Cambria" w:cs="Times New Roman"/>
          <w:b/>
          <w:smallCaps/>
        </w:rPr>
        <w:t xml:space="preserve"> &amp; 2</w:t>
      </w:r>
    </w:p>
    <w:p w14:paraId="2425C996" w14:textId="3B32B71D" w:rsidR="000C327E" w:rsidRPr="007079D7" w:rsidRDefault="005D0510" w:rsidP="000C327E">
      <w:pPr>
        <w:jc w:val="both"/>
        <w:rPr>
          <w:rFonts w:ascii="Cambria" w:hAnsi="Cambria"/>
          <w:b/>
          <w:smallCaps/>
        </w:rPr>
      </w:pPr>
      <w:r w:rsidRPr="007079D7">
        <w:rPr>
          <w:rFonts w:ascii="Cambria" w:hAnsi="Cambria"/>
          <w:b/>
          <w:smallCaps/>
        </w:rPr>
        <w:t>Fall 2017</w:t>
      </w:r>
    </w:p>
    <w:p w14:paraId="58B35642" w14:textId="77777777" w:rsidR="000C327E" w:rsidRPr="007079D7" w:rsidRDefault="000C327E" w:rsidP="000C327E">
      <w:pPr>
        <w:jc w:val="both"/>
        <w:rPr>
          <w:rFonts w:ascii="Cambria" w:hAnsi="Cambria"/>
          <w:b/>
          <w:smallCaps/>
        </w:rPr>
      </w:pPr>
      <w:r w:rsidRPr="007079D7">
        <w:rPr>
          <w:rFonts w:ascii="Cambria" w:hAnsi="Cambria"/>
          <w:b/>
          <w:smallCaps/>
        </w:rPr>
        <w:t>Ball State University</w:t>
      </w:r>
    </w:p>
    <w:p w14:paraId="730108DA" w14:textId="77777777" w:rsidR="000C327E" w:rsidRPr="007079D7" w:rsidRDefault="000C327E" w:rsidP="000C327E">
      <w:pPr>
        <w:rPr>
          <w:rFonts w:ascii="Cambria" w:eastAsia="Times New Roman" w:hAnsi="Cambria" w:cs="Times New Roman"/>
          <w:i/>
        </w:rPr>
      </w:pPr>
    </w:p>
    <w:p w14:paraId="454E89F2" w14:textId="361EA77E" w:rsidR="000C327E" w:rsidRPr="007079D7" w:rsidRDefault="000C327E" w:rsidP="000C327E">
      <w:pPr>
        <w:widowControl w:val="0"/>
        <w:autoSpaceDE w:val="0"/>
        <w:autoSpaceDN w:val="0"/>
        <w:adjustRightInd w:val="0"/>
        <w:rPr>
          <w:rFonts w:ascii="Cambria" w:hAnsi="Cambria"/>
        </w:rPr>
      </w:pPr>
      <w:r w:rsidRPr="007079D7">
        <w:rPr>
          <w:rFonts w:ascii="Cambria" w:hAnsi="Cambria"/>
          <w:b/>
          <w:bCs/>
          <w:smallCaps/>
        </w:rPr>
        <w:t xml:space="preserve">Instructor: </w:t>
      </w:r>
      <w:r w:rsidRPr="007079D7">
        <w:rPr>
          <w:rFonts w:ascii="Cambria" w:hAnsi="Cambria"/>
        </w:rPr>
        <w:t xml:space="preserve">Dr. Sarah Vitale (Email: </w:t>
      </w:r>
      <w:hyperlink r:id="rId8" w:history="1">
        <w:r w:rsidRPr="007079D7">
          <w:rPr>
            <w:rStyle w:val="Hyperlink"/>
            <w:rFonts w:ascii="Cambria" w:hAnsi="Cambria"/>
          </w:rPr>
          <w:t>sevitale@bsu.edu</w:t>
        </w:r>
      </w:hyperlink>
      <w:r w:rsidRPr="007079D7">
        <w:rPr>
          <w:rFonts w:ascii="Cambria" w:hAnsi="Cambria"/>
        </w:rPr>
        <w:t xml:space="preserve">) </w:t>
      </w:r>
    </w:p>
    <w:p w14:paraId="710EF1F6" w14:textId="77777777" w:rsidR="000C327E" w:rsidRPr="007079D7" w:rsidRDefault="000C327E" w:rsidP="000C327E">
      <w:pPr>
        <w:widowControl w:val="0"/>
        <w:autoSpaceDE w:val="0"/>
        <w:autoSpaceDN w:val="0"/>
        <w:adjustRightInd w:val="0"/>
        <w:rPr>
          <w:rFonts w:ascii="Cambria" w:hAnsi="Cambria"/>
        </w:rPr>
      </w:pPr>
    </w:p>
    <w:p w14:paraId="65655D88" w14:textId="702BEEA1" w:rsidR="000C327E" w:rsidRPr="007079D7" w:rsidRDefault="000C327E" w:rsidP="000C327E">
      <w:pPr>
        <w:widowControl w:val="0"/>
        <w:autoSpaceDE w:val="0"/>
        <w:autoSpaceDN w:val="0"/>
        <w:adjustRightInd w:val="0"/>
        <w:rPr>
          <w:rFonts w:ascii="Cambria" w:hAnsi="Cambria"/>
          <w:b/>
          <w:bCs/>
          <w:smallCaps/>
        </w:rPr>
      </w:pPr>
      <w:r w:rsidRPr="007079D7">
        <w:rPr>
          <w:rFonts w:ascii="Cambria" w:hAnsi="Cambria"/>
          <w:b/>
          <w:bCs/>
          <w:smallCaps/>
        </w:rPr>
        <w:t>Meeting Time</w:t>
      </w:r>
      <w:r w:rsidR="005D0510" w:rsidRPr="007079D7">
        <w:rPr>
          <w:rFonts w:ascii="Cambria" w:hAnsi="Cambria"/>
          <w:b/>
          <w:bCs/>
          <w:smallCaps/>
        </w:rPr>
        <w:t>s</w:t>
      </w:r>
      <w:r w:rsidRPr="007079D7">
        <w:rPr>
          <w:rFonts w:ascii="Cambria" w:hAnsi="Cambria"/>
          <w:b/>
          <w:bCs/>
          <w:smallCaps/>
        </w:rPr>
        <w:t xml:space="preserve"> and Location</w:t>
      </w:r>
      <w:r w:rsidR="005D0510" w:rsidRPr="007079D7">
        <w:rPr>
          <w:rFonts w:ascii="Cambria" w:hAnsi="Cambria"/>
          <w:b/>
          <w:bCs/>
          <w:smallCaps/>
        </w:rPr>
        <w:t>s</w:t>
      </w:r>
      <w:r w:rsidRPr="007079D7">
        <w:rPr>
          <w:rFonts w:ascii="Cambria" w:hAnsi="Cambria"/>
          <w:b/>
          <w:bCs/>
          <w:smallCaps/>
        </w:rPr>
        <w:t xml:space="preserve">: </w:t>
      </w:r>
    </w:p>
    <w:p w14:paraId="7CC20B49" w14:textId="0F7A3824" w:rsidR="000C327E" w:rsidRPr="007079D7" w:rsidRDefault="000C327E" w:rsidP="000C327E">
      <w:pPr>
        <w:jc w:val="both"/>
        <w:rPr>
          <w:rFonts w:ascii="Cambria" w:hAnsi="Cambria"/>
        </w:rPr>
      </w:pPr>
      <w:r w:rsidRPr="007079D7">
        <w:rPr>
          <w:rFonts w:ascii="Cambria" w:hAnsi="Cambria"/>
        </w:rPr>
        <w:t xml:space="preserve">Tuesday and Thursday, </w:t>
      </w:r>
      <w:r w:rsidR="00E94AAB" w:rsidRPr="007079D7">
        <w:rPr>
          <w:rFonts w:ascii="Cambria" w:hAnsi="Cambria"/>
        </w:rPr>
        <w:t>9:30 A</w:t>
      </w:r>
      <w:r w:rsidRPr="007079D7">
        <w:rPr>
          <w:rFonts w:ascii="Cambria" w:hAnsi="Cambria"/>
        </w:rPr>
        <w:t xml:space="preserve">M – </w:t>
      </w:r>
      <w:r w:rsidR="00E94AAB" w:rsidRPr="007079D7">
        <w:rPr>
          <w:rFonts w:ascii="Cambria" w:hAnsi="Cambria"/>
        </w:rPr>
        <w:t>10:45 A</w:t>
      </w:r>
      <w:r w:rsidRPr="007079D7">
        <w:rPr>
          <w:rFonts w:ascii="Cambria" w:hAnsi="Cambria"/>
        </w:rPr>
        <w:t>M</w:t>
      </w:r>
      <w:r w:rsidR="00987CA9" w:rsidRPr="007079D7">
        <w:rPr>
          <w:rFonts w:ascii="Cambria" w:hAnsi="Cambria"/>
        </w:rPr>
        <w:t xml:space="preserve"> (BB 104)</w:t>
      </w:r>
      <w:r w:rsidR="005D0510" w:rsidRPr="007079D7">
        <w:rPr>
          <w:rFonts w:ascii="Cambria" w:hAnsi="Cambria"/>
        </w:rPr>
        <w:t xml:space="preserve"> and 11:00 – 12:15 PM</w:t>
      </w:r>
      <w:r w:rsidR="00987CA9" w:rsidRPr="007079D7">
        <w:rPr>
          <w:rFonts w:ascii="Cambria" w:hAnsi="Cambria"/>
        </w:rPr>
        <w:t xml:space="preserve"> (NQ 293)</w:t>
      </w:r>
    </w:p>
    <w:p w14:paraId="3B37EA67" w14:textId="77777777" w:rsidR="000C327E" w:rsidRPr="007079D7" w:rsidRDefault="000C327E" w:rsidP="000C327E">
      <w:pPr>
        <w:jc w:val="both"/>
        <w:rPr>
          <w:rFonts w:ascii="Cambria" w:hAnsi="Cambria"/>
          <w:b/>
        </w:rPr>
      </w:pPr>
    </w:p>
    <w:p w14:paraId="6B28470F" w14:textId="77777777" w:rsidR="000C327E" w:rsidRPr="007079D7" w:rsidRDefault="000C327E" w:rsidP="000C327E">
      <w:pPr>
        <w:widowControl w:val="0"/>
        <w:autoSpaceDE w:val="0"/>
        <w:autoSpaceDN w:val="0"/>
        <w:adjustRightInd w:val="0"/>
        <w:jc w:val="both"/>
        <w:rPr>
          <w:rFonts w:ascii="Cambria" w:hAnsi="Cambria"/>
          <w:b/>
          <w:bCs/>
          <w:smallCaps/>
        </w:rPr>
      </w:pPr>
      <w:r w:rsidRPr="007079D7">
        <w:rPr>
          <w:rFonts w:ascii="Cambria" w:hAnsi="Cambria"/>
          <w:b/>
          <w:bCs/>
          <w:smallCaps/>
        </w:rPr>
        <w:t xml:space="preserve">Office Hours: </w:t>
      </w:r>
      <w:r w:rsidRPr="007079D7">
        <w:rPr>
          <w:rFonts w:ascii="Cambria" w:hAnsi="Cambria"/>
        </w:rPr>
        <w:t xml:space="preserve">I will hold scheduled office hours on </w:t>
      </w:r>
      <w:r w:rsidRPr="007079D7">
        <w:rPr>
          <w:rFonts w:ascii="Cambria" w:hAnsi="Cambria"/>
          <w:b/>
          <w:i/>
        </w:rPr>
        <w:t>Wednesdays from 1:00 PM to 3:00 PM in NQ 211.</w:t>
      </w:r>
      <w:r w:rsidRPr="007079D7">
        <w:rPr>
          <w:rFonts w:ascii="Cambria" w:hAnsi="Cambria"/>
        </w:rPr>
        <w:t xml:space="preserve"> I am also available by appointment. Office hours are a great opportunity to discuss the texts we are reading for class, and I appreciate the opportunity to get to know you better.</w:t>
      </w:r>
    </w:p>
    <w:p w14:paraId="033AFBE5" w14:textId="77777777" w:rsidR="000C327E" w:rsidRPr="007079D7" w:rsidRDefault="000C327E" w:rsidP="000C327E">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Theme="minorEastAsia" w:hAnsi="Cambria" w:cs="Times New Roman"/>
        </w:rPr>
      </w:pPr>
    </w:p>
    <w:p w14:paraId="08DE33F8" w14:textId="6A16ED58" w:rsidR="009E2138" w:rsidRPr="007079D7" w:rsidRDefault="000C327E" w:rsidP="009E2138">
      <w:pPr>
        <w:rPr>
          <w:rFonts w:ascii="Cambria" w:hAnsi="Cambria"/>
        </w:rPr>
      </w:pPr>
      <w:r w:rsidRPr="007079D7">
        <w:rPr>
          <w:rFonts w:ascii="Cambria" w:hAnsi="Cambria"/>
          <w:b/>
          <w:bCs/>
          <w:smallCaps/>
        </w:rPr>
        <w:t xml:space="preserve">Course Overview: </w:t>
      </w:r>
      <w:r w:rsidR="002D06EA" w:rsidRPr="007079D7">
        <w:rPr>
          <w:rFonts w:ascii="Cambria" w:eastAsia="Times New Roman" w:hAnsi="Cambria"/>
        </w:rPr>
        <w:t>I</w:t>
      </w:r>
      <w:r w:rsidR="005D0510" w:rsidRPr="007079D7">
        <w:rPr>
          <w:rFonts w:ascii="Cambria" w:hAnsi="Cambria"/>
          <w:color w:val="000000"/>
        </w:rPr>
        <w:t>nstitutions, such as schools, hospitals, public housing, prisons, and the media, create and shape us both as individuals and groups. We can understand them as ideological systems, insofar as they teach us the ruling ideas of our culture and act to ensure the continuation of those ruling ideas, and as disciplinary institutions, insofar as they control and mold the behavior of the very subjects (individuals) they create. I</w:t>
      </w:r>
      <w:r w:rsidR="002D06EA" w:rsidRPr="007079D7">
        <w:rPr>
          <w:rFonts w:ascii="Cambria" w:eastAsia="Times New Roman" w:hAnsi="Cambria"/>
        </w:rPr>
        <w:t xml:space="preserve">n this course, </w:t>
      </w:r>
      <w:r w:rsidR="005D0510" w:rsidRPr="007079D7">
        <w:rPr>
          <w:rFonts w:ascii="Cambria" w:eastAsia="Times New Roman" w:hAnsi="Cambria"/>
        </w:rPr>
        <w:t>we will consider the following questions: What is an institution? What institutions make up our society/societies? How do these institutions impact my actions, attitudes, and beliefs? How do those institutions shape and mold people into particular subjects? How do we in turn impact those institutions?</w:t>
      </w:r>
      <w:r w:rsidR="009E2138" w:rsidRPr="007079D7">
        <w:rPr>
          <w:rFonts w:ascii="Cambria" w:eastAsia="Times New Roman" w:hAnsi="Cambria"/>
        </w:rPr>
        <w:t xml:space="preserve"> </w:t>
      </w:r>
      <w:r w:rsidR="002D06EA" w:rsidRPr="007079D7">
        <w:rPr>
          <w:rFonts w:ascii="Cambria" w:eastAsia="Times New Roman" w:hAnsi="Cambria"/>
        </w:rPr>
        <w:t>The course will involve</w:t>
      </w:r>
      <w:r w:rsidR="009E2138" w:rsidRPr="007079D7">
        <w:rPr>
          <w:rFonts w:ascii="Cambria" w:eastAsia="Times New Roman" w:hAnsi="Cambria"/>
        </w:rPr>
        <w:t xml:space="preserve"> philosophical discussion of the </w:t>
      </w:r>
      <w:r w:rsidR="009E2138" w:rsidRPr="007079D7">
        <w:rPr>
          <w:rFonts w:ascii="Cambria" w:hAnsi="Cambria"/>
        </w:rPr>
        <w:t xml:space="preserve">impact of institutions such as schools, hospitals, public housing, prisons, and the media on individuals and groups. </w:t>
      </w:r>
      <w:r w:rsidR="002D06EA" w:rsidRPr="007079D7">
        <w:rPr>
          <w:rFonts w:ascii="Cambria" w:hAnsi="Cambria"/>
        </w:rPr>
        <w:t>The course will also examine</w:t>
      </w:r>
      <w:r w:rsidR="009E2138" w:rsidRPr="007079D7">
        <w:rPr>
          <w:rFonts w:ascii="Cambria" w:hAnsi="Cambria"/>
        </w:rPr>
        <w:t xml:space="preserve"> the relationships between discipline and control and race, class, gender, and sexuality</w:t>
      </w:r>
      <w:r w:rsidR="009E2138" w:rsidRPr="007079D7">
        <w:rPr>
          <w:rFonts w:ascii="Cambria" w:eastAsia="Times New Roman" w:hAnsi="Cambria"/>
        </w:rPr>
        <w:t>.  </w:t>
      </w:r>
    </w:p>
    <w:p w14:paraId="4F7C7847" w14:textId="77777777" w:rsidR="000C327E" w:rsidRPr="007079D7" w:rsidRDefault="000C327E" w:rsidP="000C327E">
      <w:pPr>
        <w:jc w:val="both"/>
        <w:rPr>
          <w:rFonts w:ascii="Cambria" w:hAnsi="Cambria" w:cs="David"/>
        </w:rPr>
      </w:pPr>
    </w:p>
    <w:p w14:paraId="2B28DBBA" w14:textId="05075681" w:rsidR="00B215AC" w:rsidRPr="007079D7" w:rsidRDefault="000C327E" w:rsidP="00B215AC">
      <w:pPr>
        <w:jc w:val="both"/>
        <w:rPr>
          <w:rFonts w:ascii="Cambria" w:eastAsia="Calibri" w:hAnsi="Cambria"/>
        </w:rPr>
      </w:pPr>
      <w:r w:rsidRPr="007079D7">
        <w:rPr>
          <w:rFonts w:ascii="Cambria" w:hAnsi="Cambria"/>
          <w:b/>
          <w:bCs/>
          <w:smallCaps/>
        </w:rPr>
        <w:t xml:space="preserve">Course Objectives: </w:t>
      </w:r>
      <w:r w:rsidRPr="007079D7">
        <w:rPr>
          <w:rFonts w:ascii="Cambria" w:eastAsia="Calibri" w:hAnsi="Cambria"/>
        </w:rPr>
        <w:t>By the end of the course</w:t>
      </w:r>
      <w:r w:rsidR="005D0510" w:rsidRPr="007079D7">
        <w:rPr>
          <w:rFonts w:ascii="Cambria" w:eastAsia="Calibri" w:hAnsi="Cambria"/>
        </w:rPr>
        <w:t>,</w:t>
      </w:r>
      <w:r w:rsidRPr="007079D7">
        <w:rPr>
          <w:rFonts w:ascii="Cambria" w:eastAsia="Calibri" w:hAnsi="Cambria"/>
        </w:rPr>
        <w:t xml:space="preserve"> </w:t>
      </w:r>
    </w:p>
    <w:p w14:paraId="1E1AC494" w14:textId="4487F3BC" w:rsidR="005D0510" w:rsidRPr="007079D7" w:rsidRDefault="005D0510" w:rsidP="00B215AC">
      <w:pPr>
        <w:pStyle w:val="ListParagraph"/>
        <w:numPr>
          <w:ilvl w:val="0"/>
          <w:numId w:val="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sz w:val="24"/>
          <w:szCs w:val="24"/>
        </w:rPr>
      </w:pPr>
      <w:r w:rsidRPr="007079D7">
        <w:rPr>
          <w:rFonts w:ascii="Cambria" w:hAnsi="Cambria"/>
          <w:color w:val="000000"/>
          <w:sz w:val="24"/>
          <w:szCs w:val="24"/>
        </w:rPr>
        <w:t xml:space="preserve">you will be able to define the terms </w:t>
      </w:r>
      <w:r w:rsidR="008646C9" w:rsidRPr="007079D7">
        <w:rPr>
          <w:rFonts w:ascii="Cambria" w:hAnsi="Cambria"/>
          <w:color w:val="000000"/>
          <w:sz w:val="24"/>
          <w:szCs w:val="24"/>
        </w:rPr>
        <w:t>“</w:t>
      </w:r>
      <w:r w:rsidRPr="007079D7">
        <w:rPr>
          <w:rFonts w:ascii="Cambria" w:hAnsi="Cambria"/>
          <w:color w:val="000000"/>
          <w:sz w:val="24"/>
          <w:szCs w:val="24"/>
        </w:rPr>
        <w:t>ideology,</w:t>
      </w:r>
      <w:r w:rsidR="008646C9" w:rsidRPr="007079D7">
        <w:rPr>
          <w:rFonts w:ascii="Cambria" w:hAnsi="Cambria"/>
          <w:color w:val="000000"/>
          <w:sz w:val="24"/>
          <w:szCs w:val="24"/>
        </w:rPr>
        <w:t>”</w:t>
      </w:r>
      <w:r w:rsidRPr="007079D7">
        <w:rPr>
          <w:rFonts w:ascii="Cambria" w:hAnsi="Cambria"/>
          <w:color w:val="000000"/>
          <w:sz w:val="24"/>
          <w:szCs w:val="24"/>
        </w:rPr>
        <w:t xml:space="preserve"> </w:t>
      </w:r>
      <w:r w:rsidR="008646C9" w:rsidRPr="007079D7">
        <w:rPr>
          <w:rFonts w:ascii="Cambria" w:hAnsi="Cambria"/>
          <w:color w:val="000000"/>
          <w:sz w:val="24"/>
          <w:szCs w:val="24"/>
        </w:rPr>
        <w:t>“</w:t>
      </w:r>
      <w:r w:rsidRPr="007079D7">
        <w:rPr>
          <w:rFonts w:ascii="Cambria" w:hAnsi="Cambria"/>
          <w:color w:val="000000"/>
          <w:sz w:val="24"/>
          <w:szCs w:val="24"/>
        </w:rPr>
        <w:t>discipline,</w:t>
      </w:r>
      <w:r w:rsidR="008646C9" w:rsidRPr="007079D7">
        <w:rPr>
          <w:rFonts w:ascii="Cambria" w:hAnsi="Cambria"/>
          <w:color w:val="000000"/>
          <w:sz w:val="24"/>
          <w:szCs w:val="24"/>
        </w:rPr>
        <w:t>”</w:t>
      </w:r>
      <w:r w:rsidRPr="007079D7">
        <w:rPr>
          <w:rFonts w:ascii="Cambria" w:hAnsi="Cambria"/>
          <w:color w:val="000000"/>
          <w:sz w:val="24"/>
          <w:szCs w:val="24"/>
        </w:rPr>
        <w:t xml:space="preserve"> and </w:t>
      </w:r>
      <w:r w:rsidR="008646C9" w:rsidRPr="007079D7">
        <w:rPr>
          <w:rFonts w:ascii="Cambria" w:hAnsi="Cambria"/>
          <w:color w:val="000000"/>
          <w:sz w:val="24"/>
          <w:szCs w:val="24"/>
        </w:rPr>
        <w:t>“</w:t>
      </w:r>
      <w:r w:rsidRPr="007079D7">
        <w:rPr>
          <w:rFonts w:ascii="Cambria" w:hAnsi="Cambria"/>
          <w:color w:val="000000"/>
          <w:sz w:val="24"/>
          <w:szCs w:val="24"/>
        </w:rPr>
        <w:t>subjectivity</w:t>
      </w:r>
      <w:r w:rsidR="008646C9" w:rsidRPr="007079D7">
        <w:rPr>
          <w:rFonts w:ascii="Cambria" w:hAnsi="Cambria"/>
          <w:color w:val="000000"/>
          <w:sz w:val="24"/>
          <w:szCs w:val="24"/>
        </w:rPr>
        <w:t>”</w:t>
      </w:r>
      <w:r w:rsidRPr="007079D7">
        <w:rPr>
          <w:rFonts w:ascii="Cambria" w:hAnsi="Cambria"/>
          <w:color w:val="000000"/>
          <w:sz w:val="24"/>
          <w:szCs w:val="24"/>
        </w:rPr>
        <w:t xml:space="preserve"> (Bloom's Knowledge Level);</w:t>
      </w:r>
    </w:p>
    <w:p w14:paraId="1C4FED32" w14:textId="288A9E03" w:rsidR="005D0510" w:rsidRPr="007079D7" w:rsidRDefault="005D0510" w:rsidP="00B215AC">
      <w:pPr>
        <w:pStyle w:val="ListParagraph"/>
        <w:numPr>
          <w:ilvl w:val="0"/>
          <w:numId w:val="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sz w:val="24"/>
          <w:szCs w:val="24"/>
        </w:rPr>
      </w:pPr>
      <w:r w:rsidRPr="007079D7">
        <w:rPr>
          <w:rFonts w:ascii="Cambria" w:hAnsi="Cambria"/>
          <w:color w:val="000000"/>
          <w:sz w:val="24"/>
          <w:szCs w:val="24"/>
        </w:rPr>
        <w:t xml:space="preserve">you will be able to apply the concepts </w:t>
      </w:r>
      <w:proofErr w:type="gramStart"/>
      <w:r w:rsidRPr="007079D7">
        <w:rPr>
          <w:rFonts w:ascii="Cambria" w:hAnsi="Cambria"/>
          <w:color w:val="000000"/>
          <w:sz w:val="24"/>
          <w:szCs w:val="24"/>
        </w:rPr>
        <w:t xml:space="preserve">of  </w:t>
      </w:r>
      <w:r w:rsidR="008646C9" w:rsidRPr="007079D7">
        <w:rPr>
          <w:rFonts w:ascii="Cambria" w:hAnsi="Cambria"/>
          <w:color w:val="000000"/>
          <w:sz w:val="24"/>
          <w:szCs w:val="24"/>
        </w:rPr>
        <w:t>“</w:t>
      </w:r>
      <w:proofErr w:type="gramEnd"/>
      <w:r w:rsidR="008646C9" w:rsidRPr="007079D7">
        <w:rPr>
          <w:rFonts w:ascii="Cambria" w:hAnsi="Cambria"/>
          <w:color w:val="000000"/>
          <w:sz w:val="24"/>
          <w:szCs w:val="24"/>
        </w:rPr>
        <w:t xml:space="preserve">ideology,” “discipline,” and “subjectivity” </w:t>
      </w:r>
      <w:r w:rsidRPr="007079D7">
        <w:rPr>
          <w:rFonts w:ascii="Cambria" w:hAnsi="Cambria"/>
          <w:color w:val="000000"/>
          <w:sz w:val="24"/>
          <w:szCs w:val="24"/>
        </w:rPr>
        <w:t>to an analysis of an institution or practice of their choosing (Bloom's Application and Analysis Levels);</w:t>
      </w:r>
    </w:p>
    <w:p w14:paraId="293B114B" w14:textId="06756528" w:rsidR="004A26A3" w:rsidRPr="007079D7" w:rsidRDefault="005D0510" w:rsidP="004A26A3">
      <w:pPr>
        <w:pStyle w:val="ListParagraph"/>
        <w:numPr>
          <w:ilvl w:val="0"/>
          <w:numId w:val="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sz w:val="24"/>
          <w:szCs w:val="24"/>
        </w:rPr>
      </w:pPr>
      <w:r w:rsidRPr="007079D7">
        <w:rPr>
          <w:rFonts w:ascii="Cambria" w:hAnsi="Cambria"/>
          <w:color w:val="000000"/>
          <w:sz w:val="24"/>
          <w:szCs w:val="24"/>
        </w:rPr>
        <w:t>given a philosophical reading, you will be able to identify (Bloom's Knowledge Level) and define (Bloom's Knowledge Level) main terms and summarize the overall argument (Bloom's Comprehension Level)</w:t>
      </w:r>
      <w:r w:rsidRPr="007079D7">
        <w:rPr>
          <w:rFonts w:ascii="Cambria" w:hAnsi="Cambria"/>
          <w:sz w:val="24"/>
          <w:szCs w:val="24"/>
        </w:rPr>
        <w:t>;</w:t>
      </w:r>
    </w:p>
    <w:p w14:paraId="7E2413BF" w14:textId="0E66C7FC" w:rsidR="005D0510" w:rsidRPr="007079D7" w:rsidRDefault="005D0510" w:rsidP="00B215AC">
      <w:pPr>
        <w:pStyle w:val="ListParagraph"/>
        <w:numPr>
          <w:ilvl w:val="0"/>
          <w:numId w:val="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sz w:val="24"/>
          <w:szCs w:val="24"/>
        </w:rPr>
      </w:pPr>
      <w:r w:rsidRPr="007079D7">
        <w:rPr>
          <w:rFonts w:ascii="Cambria" w:hAnsi="Cambria"/>
          <w:color w:val="000000"/>
          <w:sz w:val="24"/>
          <w:szCs w:val="24"/>
        </w:rPr>
        <w:t>given a philosophical reading, you will be able to create questions for discussions with the class (Bloom's Analysis Level)</w:t>
      </w:r>
      <w:r w:rsidR="00A26CE9" w:rsidRPr="007079D7">
        <w:rPr>
          <w:rFonts w:ascii="Cambria" w:hAnsi="Cambria"/>
          <w:color w:val="000000"/>
          <w:sz w:val="24"/>
          <w:szCs w:val="24"/>
        </w:rPr>
        <w:t>;</w:t>
      </w:r>
    </w:p>
    <w:p w14:paraId="15E72605" w14:textId="54AD573C" w:rsidR="005D0510" w:rsidRPr="007079D7" w:rsidRDefault="005D0510" w:rsidP="004A26A3">
      <w:pPr>
        <w:pStyle w:val="ListParagraph"/>
        <w:numPr>
          <w:ilvl w:val="0"/>
          <w:numId w:val="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sz w:val="24"/>
          <w:szCs w:val="24"/>
        </w:rPr>
      </w:pPr>
      <w:r w:rsidRPr="007079D7">
        <w:rPr>
          <w:rFonts w:ascii="Cambria" w:hAnsi="Cambria"/>
          <w:color w:val="000000"/>
          <w:sz w:val="24"/>
          <w:szCs w:val="24"/>
        </w:rPr>
        <w:t>you will be able to defend an original thesis in an argumentative essay (Bloom's Evaluation Level)</w:t>
      </w:r>
      <w:r w:rsidR="00A26CE9" w:rsidRPr="007079D7">
        <w:rPr>
          <w:rFonts w:ascii="Cambria" w:hAnsi="Cambria"/>
          <w:color w:val="000000"/>
          <w:sz w:val="24"/>
          <w:szCs w:val="24"/>
        </w:rPr>
        <w:t>;</w:t>
      </w:r>
    </w:p>
    <w:p w14:paraId="2CF39642" w14:textId="17D839CC" w:rsidR="00F9327E" w:rsidRPr="007079D7" w:rsidRDefault="00F9327E" w:rsidP="004A26A3">
      <w:pPr>
        <w:pStyle w:val="ListParagraph"/>
        <w:numPr>
          <w:ilvl w:val="0"/>
          <w:numId w:val="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sz w:val="24"/>
          <w:szCs w:val="24"/>
        </w:rPr>
      </w:pPr>
      <w:r w:rsidRPr="007079D7">
        <w:rPr>
          <w:rFonts w:ascii="Cambria" w:hAnsi="Cambria"/>
          <w:sz w:val="24"/>
          <w:szCs w:val="24"/>
        </w:rPr>
        <w:t>you will be able to analyze your own position in a disciplinary practice or ideological structure (Bloom’s Analysis Level);</w:t>
      </w:r>
    </w:p>
    <w:p w14:paraId="49203B2D" w14:textId="3D6DBDFF" w:rsidR="00A26CE9" w:rsidRPr="007079D7" w:rsidRDefault="00F9327E" w:rsidP="00F9327E">
      <w:pPr>
        <w:pStyle w:val="ListParagraph"/>
        <w:numPr>
          <w:ilvl w:val="0"/>
          <w:numId w:val="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sz w:val="24"/>
          <w:szCs w:val="24"/>
        </w:rPr>
      </w:pPr>
      <w:r w:rsidRPr="007079D7">
        <w:rPr>
          <w:rFonts w:ascii="Cambria" w:hAnsi="Cambria"/>
          <w:color w:val="000000"/>
          <w:sz w:val="24"/>
          <w:szCs w:val="24"/>
        </w:rPr>
        <w:t xml:space="preserve">following an assignment or unit, </w:t>
      </w:r>
      <w:r w:rsidR="00A26CE9" w:rsidRPr="007079D7">
        <w:rPr>
          <w:rFonts w:ascii="Cambria" w:hAnsi="Cambria"/>
          <w:color w:val="000000"/>
          <w:sz w:val="24"/>
          <w:szCs w:val="24"/>
        </w:rPr>
        <w:t>you will be able to assess your own written work</w:t>
      </w:r>
      <w:r w:rsidRPr="007079D7">
        <w:rPr>
          <w:rFonts w:ascii="Cambria" w:hAnsi="Cambria"/>
          <w:color w:val="000000"/>
          <w:sz w:val="24"/>
          <w:szCs w:val="24"/>
        </w:rPr>
        <w:t xml:space="preserve"> and performance (Bloom’s Evaluation Level)</w:t>
      </w:r>
      <w:r w:rsidR="00A26CE9" w:rsidRPr="007079D7">
        <w:rPr>
          <w:rFonts w:ascii="Cambria" w:hAnsi="Cambria"/>
          <w:color w:val="000000"/>
          <w:sz w:val="24"/>
          <w:szCs w:val="24"/>
        </w:rPr>
        <w:t>;</w:t>
      </w:r>
      <w:r w:rsidRPr="007079D7">
        <w:rPr>
          <w:rFonts w:ascii="Cambria" w:hAnsi="Cambria"/>
          <w:color w:val="000000"/>
          <w:sz w:val="24"/>
          <w:szCs w:val="24"/>
        </w:rPr>
        <w:t xml:space="preserve"> </w:t>
      </w:r>
      <w:r w:rsidR="00A26CE9" w:rsidRPr="007079D7">
        <w:rPr>
          <w:rFonts w:ascii="Cambria" w:hAnsi="Cambria"/>
          <w:sz w:val="24"/>
          <w:szCs w:val="24"/>
        </w:rPr>
        <w:t>and</w:t>
      </w:r>
    </w:p>
    <w:p w14:paraId="131C4086" w14:textId="3F13843B" w:rsidR="00B215AC" w:rsidRPr="007079D7" w:rsidRDefault="00A26CE9" w:rsidP="00B215AC">
      <w:pPr>
        <w:pStyle w:val="ListParagraph"/>
        <w:numPr>
          <w:ilvl w:val="0"/>
          <w:numId w:val="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sz w:val="24"/>
          <w:szCs w:val="24"/>
        </w:rPr>
      </w:pPr>
      <w:r w:rsidRPr="007079D7">
        <w:rPr>
          <w:rFonts w:ascii="Cambria" w:hAnsi="Cambria"/>
          <w:sz w:val="24"/>
          <w:szCs w:val="24"/>
        </w:rPr>
        <w:lastRenderedPageBreak/>
        <w:t xml:space="preserve">you will </w:t>
      </w:r>
      <w:r w:rsidR="00E230EC" w:rsidRPr="007079D7">
        <w:rPr>
          <w:rFonts w:ascii="Cambria" w:hAnsi="Cambria"/>
          <w:sz w:val="24"/>
          <w:szCs w:val="24"/>
        </w:rPr>
        <w:t>demonstrate</w:t>
      </w:r>
      <w:r w:rsidR="00B215AC" w:rsidRPr="007079D7">
        <w:rPr>
          <w:rFonts w:ascii="Cambria" w:hAnsi="Cambria"/>
          <w:sz w:val="24"/>
          <w:szCs w:val="24"/>
        </w:rPr>
        <w:t xml:space="preserve"> more confiden</w:t>
      </w:r>
      <w:r w:rsidRPr="007079D7">
        <w:rPr>
          <w:rFonts w:ascii="Cambria" w:hAnsi="Cambria"/>
          <w:sz w:val="24"/>
          <w:szCs w:val="24"/>
        </w:rPr>
        <w:t>ce</w:t>
      </w:r>
      <w:r w:rsidR="00B215AC" w:rsidRPr="007079D7">
        <w:rPr>
          <w:rFonts w:ascii="Cambria" w:hAnsi="Cambria"/>
          <w:sz w:val="24"/>
          <w:szCs w:val="24"/>
        </w:rPr>
        <w:t xml:space="preserve"> in </w:t>
      </w:r>
      <w:r w:rsidRPr="007079D7">
        <w:rPr>
          <w:rFonts w:ascii="Cambria" w:hAnsi="Cambria"/>
          <w:sz w:val="24"/>
          <w:szCs w:val="24"/>
        </w:rPr>
        <w:t>your</w:t>
      </w:r>
      <w:r w:rsidR="00B215AC" w:rsidRPr="007079D7">
        <w:rPr>
          <w:rFonts w:ascii="Cambria" w:hAnsi="Cambria"/>
          <w:sz w:val="24"/>
          <w:szCs w:val="24"/>
        </w:rPr>
        <w:t xml:space="preserve"> ability to read, think about, and write about philosophy</w:t>
      </w:r>
      <w:r w:rsidR="00F9327E" w:rsidRPr="007079D7">
        <w:rPr>
          <w:rFonts w:ascii="Cambria" w:hAnsi="Cambria"/>
          <w:sz w:val="24"/>
          <w:szCs w:val="24"/>
        </w:rPr>
        <w:t xml:space="preserve"> (behavioral objective)</w:t>
      </w:r>
      <w:r w:rsidR="00E230EC" w:rsidRPr="007079D7">
        <w:rPr>
          <w:rFonts w:ascii="Cambria" w:hAnsi="Cambria"/>
          <w:sz w:val="24"/>
          <w:szCs w:val="24"/>
        </w:rPr>
        <w:t>.</w:t>
      </w:r>
    </w:p>
    <w:p w14:paraId="5153B244" w14:textId="77777777" w:rsidR="00B215AC" w:rsidRPr="007079D7" w:rsidRDefault="00B215AC" w:rsidP="00B215A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rPr>
      </w:pPr>
    </w:p>
    <w:p w14:paraId="2AC71B25" w14:textId="77777777" w:rsidR="006F4C75" w:rsidRPr="007079D7" w:rsidRDefault="006F4C75" w:rsidP="000C327E">
      <w:pPr>
        <w:widowControl w:val="0"/>
        <w:autoSpaceDE w:val="0"/>
        <w:autoSpaceDN w:val="0"/>
        <w:adjustRightInd w:val="0"/>
        <w:jc w:val="both"/>
        <w:rPr>
          <w:rFonts w:ascii="Cambria" w:hAnsi="Cambria"/>
          <w:b/>
          <w:bCs/>
          <w:smallCaps/>
        </w:rPr>
      </w:pPr>
    </w:p>
    <w:p w14:paraId="40E66DB1" w14:textId="77777777" w:rsidR="00B2092A" w:rsidRPr="007079D7" w:rsidRDefault="000C327E" w:rsidP="000C327E">
      <w:pPr>
        <w:widowControl w:val="0"/>
        <w:autoSpaceDE w:val="0"/>
        <w:autoSpaceDN w:val="0"/>
        <w:adjustRightInd w:val="0"/>
        <w:jc w:val="both"/>
        <w:rPr>
          <w:rFonts w:ascii="Cambria" w:hAnsi="Cambria"/>
          <w:b/>
          <w:bCs/>
          <w:smallCaps/>
        </w:rPr>
      </w:pPr>
      <w:r w:rsidRPr="007079D7">
        <w:rPr>
          <w:rFonts w:ascii="Cambria" w:hAnsi="Cambria"/>
          <w:b/>
          <w:bCs/>
          <w:smallCaps/>
        </w:rPr>
        <w:t xml:space="preserve">Texts: </w:t>
      </w:r>
    </w:p>
    <w:p w14:paraId="0C4CB911" w14:textId="0E302F1F" w:rsidR="00B2092A" w:rsidRPr="007079D7" w:rsidRDefault="005D0510" w:rsidP="00B2092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cs="Times New Roman"/>
          <w:b/>
        </w:rPr>
      </w:pPr>
      <w:r w:rsidRPr="007079D7">
        <w:rPr>
          <w:rFonts w:ascii="Cambria" w:eastAsia="Calibri" w:hAnsi="Cambria" w:cs="Times New Roman"/>
          <w:b/>
        </w:rPr>
        <w:t>Recommended</w:t>
      </w:r>
    </w:p>
    <w:p w14:paraId="65B0FA51" w14:textId="7C370973" w:rsidR="00F9327E" w:rsidRPr="007079D7" w:rsidRDefault="00F9327E" w:rsidP="005D0510">
      <w:pPr>
        <w:widowControl w:val="0"/>
        <w:autoSpaceDE w:val="0"/>
        <w:autoSpaceDN w:val="0"/>
        <w:adjustRightInd w:val="0"/>
        <w:jc w:val="both"/>
        <w:rPr>
          <w:rFonts w:ascii="Cambria" w:eastAsia="SimSun-ExtB" w:hAnsi="Cambria" w:cs="David"/>
          <w:lang w:bidi="he-IL"/>
        </w:rPr>
      </w:pPr>
      <w:r w:rsidRPr="007079D7">
        <w:rPr>
          <w:rFonts w:ascii="Cambria" w:eastAsia="SimSun-ExtB" w:hAnsi="Cambria" w:cs="David"/>
          <w:lang w:bidi="he-IL"/>
        </w:rPr>
        <w:t xml:space="preserve">Michelle Alexander, </w:t>
      </w:r>
      <w:r w:rsidRPr="007079D7">
        <w:rPr>
          <w:rFonts w:ascii="Cambria" w:eastAsia="SimSun-ExtB" w:hAnsi="Cambria" w:cs="David"/>
          <w:i/>
          <w:lang w:bidi="he-IL"/>
        </w:rPr>
        <w:t>The New Jim Crow</w:t>
      </w:r>
      <w:r w:rsidRPr="007079D7">
        <w:rPr>
          <w:rFonts w:ascii="Cambria" w:eastAsia="SimSun-ExtB" w:hAnsi="Cambria" w:cs="David"/>
          <w:lang w:bidi="he-IL"/>
        </w:rPr>
        <w:t xml:space="preserve"> (The New Press, 2012). ISBN: 1595586431</w:t>
      </w:r>
    </w:p>
    <w:p w14:paraId="516F3E86" w14:textId="35200B98" w:rsidR="0018500D" w:rsidRPr="007079D7" w:rsidRDefault="0018500D" w:rsidP="005D0510">
      <w:pPr>
        <w:widowControl w:val="0"/>
        <w:autoSpaceDE w:val="0"/>
        <w:autoSpaceDN w:val="0"/>
        <w:adjustRightInd w:val="0"/>
        <w:jc w:val="both"/>
        <w:rPr>
          <w:rFonts w:ascii="Cambria" w:eastAsia="SimSun-ExtB" w:hAnsi="Cambria" w:cs="David"/>
          <w:lang w:bidi="he-IL"/>
        </w:rPr>
      </w:pPr>
      <w:r w:rsidRPr="007079D7">
        <w:rPr>
          <w:rFonts w:ascii="Cambria" w:eastAsia="SimSun-ExtB" w:hAnsi="Cambria" w:cs="David"/>
          <w:lang w:bidi="he-IL"/>
        </w:rPr>
        <w:t xml:space="preserve">Susan </w:t>
      </w:r>
      <w:proofErr w:type="spellStart"/>
      <w:r w:rsidRPr="007079D7">
        <w:rPr>
          <w:rFonts w:ascii="Cambria" w:eastAsia="SimSun-ExtB" w:hAnsi="Cambria" w:cs="David"/>
          <w:lang w:bidi="he-IL"/>
        </w:rPr>
        <w:t>Bordo</w:t>
      </w:r>
      <w:proofErr w:type="spellEnd"/>
      <w:r w:rsidRPr="007079D7">
        <w:rPr>
          <w:rFonts w:ascii="Cambria" w:eastAsia="SimSun-ExtB" w:hAnsi="Cambria" w:cs="David"/>
          <w:lang w:bidi="he-IL"/>
        </w:rPr>
        <w:t xml:space="preserve">, </w:t>
      </w:r>
      <w:r w:rsidRPr="007079D7">
        <w:rPr>
          <w:rFonts w:ascii="Cambria" w:eastAsia="SimSun-ExtB" w:hAnsi="Cambria" w:cs="David"/>
          <w:i/>
          <w:lang w:bidi="he-IL"/>
        </w:rPr>
        <w:t>Unbearable Weight</w:t>
      </w:r>
      <w:r w:rsidRPr="007079D7">
        <w:rPr>
          <w:rFonts w:ascii="Cambria" w:eastAsia="SimSun-ExtB" w:hAnsi="Cambria" w:cs="David"/>
          <w:lang w:bidi="he-IL"/>
        </w:rPr>
        <w:t xml:space="preserve"> (University of California Press, 2</w:t>
      </w:r>
      <w:r w:rsidRPr="007079D7">
        <w:rPr>
          <w:rFonts w:ascii="Cambria" w:eastAsia="SimSun-ExtB" w:hAnsi="Cambria" w:cs="David"/>
          <w:vertAlign w:val="superscript"/>
          <w:lang w:bidi="he-IL"/>
        </w:rPr>
        <w:t>nd</w:t>
      </w:r>
      <w:r w:rsidRPr="007079D7">
        <w:rPr>
          <w:rFonts w:ascii="Cambria" w:eastAsia="SimSun-ExtB" w:hAnsi="Cambria" w:cs="David"/>
          <w:lang w:bidi="he-IL"/>
        </w:rPr>
        <w:t xml:space="preserve"> ed., </w:t>
      </w:r>
      <w:r w:rsidR="00790852" w:rsidRPr="007079D7">
        <w:rPr>
          <w:rFonts w:ascii="Cambria" w:eastAsia="SimSun-ExtB" w:hAnsi="Cambria" w:cs="David"/>
          <w:lang w:bidi="he-IL"/>
        </w:rPr>
        <w:t>2004). ISBN: 0520240545</w:t>
      </w:r>
    </w:p>
    <w:p w14:paraId="4CC00FCE" w14:textId="77777777" w:rsidR="005D0510" w:rsidRPr="007079D7" w:rsidRDefault="005D0510" w:rsidP="005D0510">
      <w:pPr>
        <w:widowControl w:val="0"/>
        <w:autoSpaceDE w:val="0"/>
        <w:autoSpaceDN w:val="0"/>
        <w:adjustRightInd w:val="0"/>
        <w:jc w:val="both"/>
        <w:rPr>
          <w:rFonts w:ascii="Cambria" w:eastAsia="SimSun-ExtB" w:hAnsi="Cambria" w:cs="David"/>
          <w:lang w:bidi="he-IL"/>
        </w:rPr>
      </w:pPr>
      <w:r w:rsidRPr="007079D7">
        <w:rPr>
          <w:rFonts w:ascii="Cambria" w:eastAsia="SimSun-ExtB" w:hAnsi="Cambria" w:cs="David"/>
          <w:lang w:bidi="he-IL"/>
        </w:rPr>
        <w:t xml:space="preserve">Angela Davis, </w:t>
      </w:r>
      <w:r w:rsidRPr="007079D7">
        <w:rPr>
          <w:rFonts w:ascii="Cambria" w:eastAsia="SimSun-ExtB" w:hAnsi="Cambria" w:cs="David"/>
          <w:i/>
          <w:lang w:bidi="he-IL"/>
        </w:rPr>
        <w:t>Are Prisons Obsolete?</w:t>
      </w:r>
      <w:r w:rsidRPr="007079D7">
        <w:rPr>
          <w:rFonts w:ascii="Cambria" w:eastAsia="SimSun-ExtB" w:hAnsi="Cambria" w:cs="David"/>
          <w:lang w:bidi="he-IL"/>
        </w:rPr>
        <w:t xml:space="preserve"> (Seven Stories Press, 2003). ISBN: 1583225811</w:t>
      </w:r>
    </w:p>
    <w:p w14:paraId="39C0AEC7" w14:textId="557195A6" w:rsidR="00B2092A" w:rsidRPr="007079D7" w:rsidRDefault="00B2092A" w:rsidP="00B2092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Theme="minorEastAsia" w:hAnsi="Cambria" w:cs="Verdana"/>
        </w:rPr>
      </w:pPr>
      <w:r w:rsidRPr="007079D7">
        <w:rPr>
          <w:rFonts w:ascii="Cambria" w:eastAsia="Calibri" w:hAnsi="Cambria" w:cs="Times New Roman"/>
        </w:rPr>
        <w:t xml:space="preserve">Michel Foucault, </w:t>
      </w:r>
      <w:r w:rsidRPr="007079D7">
        <w:rPr>
          <w:rFonts w:ascii="Cambria" w:eastAsia="Calibri" w:hAnsi="Cambria" w:cs="Times New Roman"/>
          <w:i/>
        </w:rPr>
        <w:t xml:space="preserve">Discipline and Punish </w:t>
      </w:r>
      <w:r w:rsidRPr="007079D7">
        <w:rPr>
          <w:rFonts w:ascii="Cambria" w:eastAsia="Calibri" w:hAnsi="Cambria" w:cs="Times New Roman"/>
          <w:iCs/>
        </w:rPr>
        <w:t>(</w:t>
      </w:r>
      <w:r w:rsidRPr="007079D7">
        <w:rPr>
          <w:rFonts w:ascii="Cambria" w:eastAsia="Calibri" w:hAnsi="Cambria" w:cs="Times New Roman"/>
        </w:rPr>
        <w:t>Vintage Books, 2</w:t>
      </w:r>
      <w:r w:rsidRPr="007079D7">
        <w:rPr>
          <w:rFonts w:ascii="Cambria" w:eastAsia="Calibri" w:hAnsi="Cambria" w:cs="Times New Roman"/>
          <w:vertAlign w:val="superscript"/>
        </w:rPr>
        <w:t>nd</w:t>
      </w:r>
      <w:r w:rsidRPr="007079D7">
        <w:rPr>
          <w:rFonts w:ascii="Cambria" w:eastAsia="Calibri" w:hAnsi="Cambria" w:cs="Times New Roman"/>
        </w:rPr>
        <w:t xml:space="preserve"> ed., 1995). ISBN: </w:t>
      </w:r>
      <w:r w:rsidRPr="007079D7">
        <w:rPr>
          <w:rFonts w:ascii="Cambria" w:eastAsiaTheme="minorEastAsia" w:hAnsi="Cambria" w:cs="Verdana"/>
        </w:rPr>
        <w:t>0679752552</w:t>
      </w:r>
    </w:p>
    <w:p w14:paraId="2AF2E26B" w14:textId="77777777" w:rsidR="00B2092A" w:rsidRPr="007079D7" w:rsidRDefault="00B2092A" w:rsidP="000C327E">
      <w:pPr>
        <w:widowControl w:val="0"/>
        <w:autoSpaceDE w:val="0"/>
        <w:autoSpaceDN w:val="0"/>
        <w:adjustRightInd w:val="0"/>
        <w:jc w:val="both"/>
        <w:rPr>
          <w:rFonts w:ascii="Cambria" w:eastAsia="SimSun-ExtB" w:hAnsi="Cambria" w:cs="David"/>
          <w:lang w:bidi="he-IL"/>
        </w:rPr>
      </w:pPr>
    </w:p>
    <w:p w14:paraId="15720785" w14:textId="6C95FE9B" w:rsidR="000C327E" w:rsidRPr="007079D7" w:rsidRDefault="000C327E" w:rsidP="000C327E">
      <w:pPr>
        <w:widowControl w:val="0"/>
        <w:autoSpaceDE w:val="0"/>
        <w:autoSpaceDN w:val="0"/>
        <w:adjustRightInd w:val="0"/>
        <w:jc w:val="both"/>
        <w:rPr>
          <w:rFonts w:ascii="Cambria" w:eastAsia="SimSun-ExtB" w:hAnsi="Cambria" w:cs="David"/>
          <w:lang w:bidi="he-IL"/>
        </w:rPr>
      </w:pPr>
      <w:r w:rsidRPr="007079D7">
        <w:rPr>
          <w:rFonts w:ascii="Cambria" w:eastAsia="SimSun-ExtB" w:hAnsi="Cambria" w:cs="David"/>
          <w:lang w:bidi="he-IL"/>
        </w:rPr>
        <w:t xml:space="preserve">All </w:t>
      </w:r>
      <w:r w:rsidR="00B2092A" w:rsidRPr="007079D7">
        <w:rPr>
          <w:rFonts w:ascii="Cambria" w:eastAsia="SimSun-ExtB" w:hAnsi="Cambria" w:cs="David"/>
          <w:lang w:bidi="he-IL"/>
        </w:rPr>
        <w:t>other</w:t>
      </w:r>
      <w:r w:rsidRPr="007079D7">
        <w:rPr>
          <w:rFonts w:ascii="Cambria" w:eastAsia="SimSun-ExtB" w:hAnsi="Cambria" w:cs="David"/>
          <w:lang w:bidi="he-IL"/>
        </w:rPr>
        <w:t xml:space="preserve"> readings will be posted to </w:t>
      </w:r>
      <w:r w:rsidR="004C0D62" w:rsidRPr="007079D7">
        <w:rPr>
          <w:rFonts w:ascii="Cambria" w:eastAsia="SimSun-ExtB" w:hAnsi="Cambria" w:cs="David"/>
          <w:b/>
          <w:lang w:bidi="he-IL"/>
        </w:rPr>
        <w:t>Canvas</w:t>
      </w:r>
      <w:r w:rsidRPr="007079D7">
        <w:rPr>
          <w:rFonts w:ascii="Cambria" w:eastAsia="SimSun-ExtB" w:hAnsi="Cambria" w:cs="David"/>
          <w:b/>
          <w:lang w:bidi="he-IL"/>
        </w:rPr>
        <w:t>.</w:t>
      </w:r>
      <w:r w:rsidRPr="007079D7">
        <w:rPr>
          <w:rFonts w:ascii="Cambria" w:eastAsia="SimSun-ExtB" w:hAnsi="Cambria" w:cs="David"/>
          <w:lang w:bidi="he-IL"/>
        </w:rPr>
        <w:t xml:space="preserve"> You must print out and bring the scheduled readings to class on the day they are assigned or bring them on your tablet or computer. You may </w:t>
      </w:r>
      <w:r w:rsidRPr="007079D7">
        <w:rPr>
          <w:rFonts w:ascii="Cambria" w:eastAsia="SimSun-ExtB" w:hAnsi="Cambria" w:cs="David"/>
          <w:b/>
          <w:i/>
          <w:lang w:bidi="he-IL"/>
        </w:rPr>
        <w:t>not</w:t>
      </w:r>
      <w:r w:rsidRPr="007079D7">
        <w:rPr>
          <w:rFonts w:ascii="Cambria" w:eastAsia="SimSun-ExtB" w:hAnsi="Cambria" w:cs="David"/>
          <w:lang w:bidi="he-IL"/>
        </w:rPr>
        <w:t xml:space="preserve"> consult the texts on your smartphone.   </w:t>
      </w:r>
    </w:p>
    <w:p w14:paraId="5297248D" w14:textId="77777777" w:rsidR="000C327E" w:rsidRPr="007079D7" w:rsidRDefault="000C327E" w:rsidP="000C327E">
      <w:pPr>
        <w:widowControl w:val="0"/>
        <w:autoSpaceDE w:val="0"/>
        <w:autoSpaceDN w:val="0"/>
        <w:adjustRightInd w:val="0"/>
        <w:jc w:val="both"/>
        <w:rPr>
          <w:rFonts w:ascii="Cambria" w:hAnsi="Cambria"/>
          <w:b/>
          <w:bCs/>
          <w:smallCaps/>
        </w:rPr>
      </w:pPr>
    </w:p>
    <w:p w14:paraId="4AAB2F98" w14:textId="77777777" w:rsidR="005D0510" w:rsidRPr="007079D7" w:rsidRDefault="005D0510" w:rsidP="005D0510">
      <w:pPr>
        <w:widowControl w:val="0"/>
        <w:autoSpaceDE w:val="0"/>
        <w:autoSpaceDN w:val="0"/>
        <w:adjustRightInd w:val="0"/>
        <w:jc w:val="both"/>
        <w:rPr>
          <w:rFonts w:ascii="Cambria" w:hAnsi="Cambria"/>
          <w:b/>
          <w:bCs/>
          <w:smallCaps/>
        </w:rPr>
      </w:pPr>
      <w:r w:rsidRPr="007079D7">
        <w:rPr>
          <w:rFonts w:ascii="Cambria" w:hAnsi="Cambria"/>
          <w:b/>
          <w:bCs/>
          <w:smallCaps/>
        </w:rPr>
        <w:t xml:space="preserve">Course Requirements: </w:t>
      </w:r>
    </w:p>
    <w:p w14:paraId="244DAD9E" w14:textId="77777777" w:rsidR="005D0510" w:rsidRPr="007079D7" w:rsidRDefault="005D0510" w:rsidP="005D0510">
      <w:pPr>
        <w:rPr>
          <w:rFonts w:ascii="Cambria" w:hAnsi="Cambria"/>
          <w:b/>
          <w:bCs/>
          <w:smallCaps/>
        </w:rPr>
      </w:pPr>
      <w:r w:rsidRPr="007079D7">
        <w:rPr>
          <w:rFonts w:ascii="Cambria" w:eastAsia="SimSun-ExtB" w:hAnsi="Cambria" w:cs="David"/>
          <w:lang w:bidi="he-IL"/>
        </w:rPr>
        <w:t xml:space="preserve">Assignments in this course will not be graded in the traditional fashion. Instead, they will all be graded pass/fail. At the beginning of the semester, you can choose what grade you would like to receive and aim toward that grade. It will depend on the successful completion of various assignments. </w:t>
      </w:r>
    </w:p>
    <w:p w14:paraId="530A403E" w14:textId="77777777" w:rsidR="005D0510" w:rsidRPr="007079D7" w:rsidRDefault="005D0510" w:rsidP="005D0510">
      <w:pPr>
        <w:jc w:val="both"/>
        <w:rPr>
          <w:rFonts w:ascii="Cambria" w:hAnsi="Cambria"/>
          <w:bCs/>
          <w:smallCaps/>
        </w:rPr>
      </w:pPr>
    </w:p>
    <w:p w14:paraId="4B4F6D0E" w14:textId="77777777" w:rsidR="005D0510" w:rsidRPr="007079D7" w:rsidRDefault="005D0510" w:rsidP="005D0510">
      <w:pPr>
        <w:jc w:val="both"/>
        <w:rPr>
          <w:rFonts w:ascii="Cambria" w:eastAsiaTheme="minorEastAsia" w:hAnsi="Cambria" w:cs="Lucida Sans"/>
        </w:rPr>
      </w:pPr>
      <w:r w:rsidRPr="007079D7">
        <w:rPr>
          <w:rFonts w:ascii="Cambria" w:hAnsi="Cambria"/>
          <w:bCs/>
          <w:smallCaps/>
        </w:rPr>
        <w:t xml:space="preserve">Tokens: </w:t>
      </w:r>
      <w:r w:rsidRPr="007079D7">
        <w:rPr>
          <w:rFonts w:ascii="Cambria" w:eastAsiaTheme="minorEastAsia" w:hAnsi="Cambria" w:cs="Lucida Sans"/>
        </w:rPr>
        <w:t xml:space="preserve">Each student will begin the semester with 5 tokens. You may exchange one or more of them throughout the semester. A token will allow you to (1) pass a HW (not a starred HW assignment) or in-class assignment; (2) resubmit a unit assignment (one of the starred HW assignments); (3) receive an extension on an assignment; or (4) resubmit a failed paper assignment. If you do not use all of your tokens, you can exchange them at the end of the semester for a prize. </w:t>
      </w:r>
    </w:p>
    <w:p w14:paraId="5B9BBCFE" w14:textId="77777777" w:rsidR="00D26001" w:rsidRPr="007079D7" w:rsidRDefault="00D26001" w:rsidP="005D0510">
      <w:pPr>
        <w:jc w:val="center"/>
        <w:rPr>
          <w:rFonts w:ascii="Cambria" w:hAnsi="Cambria"/>
        </w:rPr>
      </w:pPr>
    </w:p>
    <w:p w14:paraId="3A1AB325" w14:textId="77777777" w:rsidR="0018500D" w:rsidRPr="007079D7" w:rsidRDefault="0018500D" w:rsidP="0018500D">
      <w:pPr>
        <w:pStyle w:val="ListParagraph"/>
        <w:numPr>
          <w:ilvl w:val="0"/>
          <w:numId w:val="4"/>
        </w:numPr>
        <w:rPr>
          <w:rFonts w:ascii="Cambria" w:hAnsi="Cambria"/>
          <w:sz w:val="24"/>
          <w:szCs w:val="24"/>
        </w:rPr>
      </w:pPr>
      <w:r w:rsidRPr="007079D7">
        <w:rPr>
          <w:rFonts w:ascii="Cambria" w:hAnsi="Cambria"/>
          <w:sz w:val="24"/>
          <w:szCs w:val="24"/>
        </w:rPr>
        <w:t xml:space="preserve">Grade of A </w:t>
      </w:r>
    </w:p>
    <w:p w14:paraId="56182147" w14:textId="0AB0B9C8"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w:t>
      </w:r>
      <w:proofErr w:type="gramStart"/>
      <w:r w:rsidR="00784912" w:rsidRPr="007079D7">
        <w:rPr>
          <w:rFonts w:ascii="Cambria" w:hAnsi="Cambria"/>
          <w:b/>
          <w:sz w:val="24"/>
          <w:szCs w:val="24"/>
        </w:rPr>
        <w:t>one</w:t>
      </w:r>
      <w:r w:rsidR="00784912" w:rsidRPr="007079D7">
        <w:rPr>
          <w:rFonts w:ascii="Cambria" w:hAnsi="Cambria"/>
          <w:sz w:val="24"/>
          <w:szCs w:val="24"/>
        </w:rPr>
        <w:t xml:space="preserve"> of the three </w:t>
      </w:r>
      <w:r w:rsidR="00784912" w:rsidRPr="007079D7">
        <w:rPr>
          <w:rFonts w:ascii="Cambria" w:hAnsi="Cambria"/>
          <w:b/>
          <w:sz w:val="24"/>
          <w:szCs w:val="24"/>
        </w:rPr>
        <w:t>unit</w:t>
      </w:r>
      <w:proofErr w:type="gramEnd"/>
      <w:r w:rsidRPr="007079D7">
        <w:rPr>
          <w:rFonts w:ascii="Cambria" w:hAnsi="Cambria"/>
          <w:b/>
          <w:sz w:val="24"/>
          <w:szCs w:val="24"/>
        </w:rPr>
        <w:t xml:space="preserve"> reflection paper</w:t>
      </w:r>
      <w:r w:rsidR="00784912" w:rsidRPr="007079D7">
        <w:rPr>
          <w:rFonts w:ascii="Cambria" w:hAnsi="Cambria"/>
          <w:b/>
          <w:sz w:val="24"/>
          <w:szCs w:val="24"/>
        </w:rPr>
        <w:t>s</w:t>
      </w:r>
      <w:r w:rsidR="00784912" w:rsidRPr="007079D7">
        <w:rPr>
          <w:rFonts w:ascii="Cambria" w:hAnsi="Cambria"/>
          <w:sz w:val="24"/>
          <w:szCs w:val="24"/>
        </w:rPr>
        <w:t>.</w:t>
      </w:r>
      <w:r w:rsidRPr="007079D7">
        <w:rPr>
          <w:rFonts w:ascii="Cambria" w:hAnsi="Cambria"/>
          <w:sz w:val="24"/>
          <w:szCs w:val="24"/>
        </w:rPr>
        <w:t xml:space="preserve"> </w:t>
      </w:r>
      <w:r w:rsidR="00FB3D57" w:rsidRPr="007079D7">
        <w:rPr>
          <w:rFonts w:ascii="Cambria" w:hAnsi="Cambria"/>
          <w:sz w:val="24"/>
          <w:szCs w:val="24"/>
        </w:rPr>
        <w:t xml:space="preserve"> </w:t>
      </w:r>
    </w:p>
    <w:p w14:paraId="4D8F0952" w14:textId="77777777"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write a passing </w:t>
      </w:r>
      <w:r w:rsidRPr="007079D7">
        <w:rPr>
          <w:rFonts w:ascii="Cambria" w:hAnsi="Cambria"/>
          <w:b/>
          <w:sz w:val="24"/>
          <w:szCs w:val="24"/>
        </w:rPr>
        <w:t>reflection paper on your role in a disciplinary practice or ideological structure</w:t>
      </w:r>
      <w:r w:rsidRPr="007079D7">
        <w:rPr>
          <w:rFonts w:ascii="Cambria" w:hAnsi="Cambria"/>
          <w:sz w:val="24"/>
          <w:szCs w:val="24"/>
        </w:rPr>
        <w:t>.</w:t>
      </w:r>
    </w:p>
    <w:p w14:paraId="5486C81A" w14:textId="77777777"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write a passing </w:t>
      </w:r>
      <w:r w:rsidRPr="007079D7">
        <w:rPr>
          <w:rFonts w:ascii="Cambria" w:hAnsi="Cambria"/>
          <w:b/>
          <w:sz w:val="24"/>
          <w:szCs w:val="24"/>
        </w:rPr>
        <w:t>final research paper</w:t>
      </w:r>
      <w:r w:rsidRPr="007079D7">
        <w:rPr>
          <w:rFonts w:ascii="Cambria" w:hAnsi="Cambria"/>
          <w:sz w:val="24"/>
          <w:szCs w:val="24"/>
        </w:rPr>
        <w:t xml:space="preserve"> with an original thesis. </w:t>
      </w:r>
    </w:p>
    <w:p w14:paraId="2D57592D" w14:textId="356126D4"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all </w:t>
      </w:r>
      <w:r w:rsidRPr="007079D7">
        <w:rPr>
          <w:rFonts w:ascii="Cambria" w:hAnsi="Cambria"/>
          <w:b/>
          <w:sz w:val="24"/>
          <w:szCs w:val="24"/>
        </w:rPr>
        <w:t>three self-assessments</w:t>
      </w:r>
      <w:r w:rsidRPr="007079D7">
        <w:rPr>
          <w:rFonts w:ascii="Cambria" w:hAnsi="Cambria"/>
          <w:sz w:val="24"/>
          <w:szCs w:val="24"/>
        </w:rPr>
        <w:t xml:space="preserve">. </w:t>
      </w:r>
    </w:p>
    <w:p w14:paraId="6B1B6A3B" w14:textId="15C743C2"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the </w:t>
      </w:r>
      <w:r w:rsidRPr="007079D7">
        <w:rPr>
          <w:rFonts w:ascii="Cambria" w:hAnsi="Cambria"/>
          <w:b/>
          <w:sz w:val="24"/>
          <w:szCs w:val="24"/>
        </w:rPr>
        <w:t>article summary assignment</w:t>
      </w:r>
      <w:r w:rsidRPr="007079D7">
        <w:rPr>
          <w:rFonts w:ascii="Cambria" w:hAnsi="Cambria"/>
          <w:sz w:val="24"/>
          <w:szCs w:val="24"/>
        </w:rPr>
        <w:t xml:space="preserve">. </w:t>
      </w:r>
    </w:p>
    <w:p w14:paraId="187F39BA" w14:textId="2FF666C5"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the </w:t>
      </w:r>
      <w:r w:rsidR="00BD0A48" w:rsidRPr="007079D7">
        <w:rPr>
          <w:rFonts w:ascii="Cambria" w:hAnsi="Cambria"/>
          <w:b/>
          <w:sz w:val="24"/>
          <w:szCs w:val="24"/>
        </w:rPr>
        <w:t>digital storytelling</w:t>
      </w:r>
      <w:r w:rsidRPr="007079D7">
        <w:rPr>
          <w:rFonts w:ascii="Cambria" w:hAnsi="Cambria"/>
          <w:b/>
          <w:sz w:val="24"/>
          <w:szCs w:val="24"/>
        </w:rPr>
        <w:t xml:space="preserve"> assignment</w:t>
      </w:r>
      <w:r w:rsidRPr="007079D7">
        <w:rPr>
          <w:rFonts w:ascii="Cambria" w:hAnsi="Cambria"/>
          <w:sz w:val="24"/>
          <w:szCs w:val="24"/>
        </w:rPr>
        <w:t xml:space="preserve">. </w:t>
      </w:r>
    </w:p>
    <w:p w14:paraId="31AD4278" w14:textId="5EDBBA3A"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the </w:t>
      </w:r>
      <w:r w:rsidRPr="007079D7">
        <w:rPr>
          <w:rFonts w:ascii="Cambria" w:hAnsi="Cambria"/>
          <w:b/>
          <w:sz w:val="24"/>
          <w:szCs w:val="24"/>
        </w:rPr>
        <w:t>presentation</w:t>
      </w:r>
      <w:r w:rsidRPr="007079D7">
        <w:rPr>
          <w:rFonts w:ascii="Cambria" w:hAnsi="Cambria"/>
          <w:sz w:val="24"/>
          <w:szCs w:val="24"/>
        </w:rPr>
        <w:t xml:space="preserve">. </w:t>
      </w:r>
    </w:p>
    <w:p w14:paraId="2E842B99" w14:textId="1212495A" w:rsidR="0018500D" w:rsidRPr="007079D7" w:rsidRDefault="001331AF" w:rsidP="0018500D">
      <w:pPr>
        <w:pStyle w:val="ListParagraph"/>
        <w:numPr>
          <w:ilvl w:val="1"/>
          <w:numId w:val="4"/>
        </w:numPr>
        <w:rPr>
          <w:rFonts w:ascii="Cambria" w:hAnsi="Cambria"/>
          <w:sz w:val="24"/>
          <w:szCs w:val="24"/>
        </w:rPr>
      </w:pPr>
      <w:r w:rsidRPr="007079D7">
        <w:rPr>
          <w:rFonts w:ascii="Cambria" w:hAnsi="Cambria"/>
          <w:sz w:val="24"/>
          <w:szCs w:val="24"/>
        </w:rPr>
        <w:t xml:space="preserve">You must </w:t>
      </w:r>
      <w:r w:rsidRPr="007079D7">
        <w:rPr>
          <w:rFonts w:ascii="Cambria" w:hAnsi="Cambria"/>
          <w:b/>
          <w:sz w:val="24"/>
          <w:szCs w:val="24"/>
        </w:rPr>
        <w:t xml:space="preserve">earn at least </w:t>
      </w:r>
      <w:r w:rsidR="00A0468D" w:rsidRPr="007079D7">
        <w:rPr>
          <w:rFonts w:ascii="Cambria" w:hAnsi="Cambria"/>
          <w:b/>
          <w:sz w:val="24"/>
          <w:szCs w:val="24"/>
        </w:rPr>
        <w:t>5</w:t>
      </w:r>
      <w:r w:rsidRPr="007079D7">
        <w:rPr>
          <w:rFonts w:ascii="Cambria" w:hAnsi="Cambria"/>
          <w:b/>
          <w:sz w:val="24"/>
          <w:szCs w:val="24"/>
        </w:rPr>
        <w:t>0 points on the</w:t>
      </w:r>
      <w:r w:rsidRPr="007079D7">
        <w:rPr>
          <w:rFonts w:ascii="Cambria" w:hAnsi="Cambria"/>
          <w:sz w:val="24"/>
          <w:szCs w:val="24"/>
        </w:rPr>
        <w:t xml:space="preserve"> </w:t>
      </w:r>
      <w:r w:rsidR="0018500D" w:rsidRPr="007079D7">
        <w:rPr>
          <w:rFonts w:ascii="Cambria" w:hAnsi="Cambria"/>
          <w:b/>
          <w:sz w:val="24"/>
          <w:szCs w:val="24"/>
        </w:rPr>
        <w:t>reading guides</w:t>
      </w:r>
      <w:r w:rsidR="0018500D" w:rsidRPr="007079D7">
        <w:rPr>
          <w:rFonts w:ascii="Cambria" w:hAnsi="Cambria"/>
          <w:sz w:val="24"/>
          <w:szCs w:val="24"/>
        </w:rPr>
        <w:t xml:space="preserve">. </w:t>
      </w:r>
    </w:p>
    <w:p w14:paraId="31C39FEB" w14:textId="74CAD17E" w:rsidR="00ED5F12" w:rsidRPr="007079D7" w:rsidRDefault="00ED5F12" w:rsidP="0018500D">
      <w:pPr>
        <w:pStyle w:val="ListParagraph"/>
        <w:numPr>
          <w:ilvl w:val="1"/>
          <w:numId w:val="4"/>
        </w:numPr>
        <w:rPr>
          <w:rFonts w:ascii="Cambria" w:hAnsi="Cambria"/>
          <w:sz w:val="24"/>
          <w:szCs w:val="24"/>
        </w:rPr>
      </w:pPr>
      <w:r w:rsidRPr="007079D7">
        <w:rPr>
          <w:rFonts w:ascii="Cambria" w:hAnsi="Cambria"/>
          <w:sz w:val="24"/>
          <w:szCs w:val="24"/>
        </w:rPr>
        <w:t xml:space="preserve">You missed </w:t>
      </w:r>
      <w:r w:rsidRPr="007079D7">
        <w:rPr>
          <w:rFonts w:ascii="Cambria" w:hAnsi="Cambria"/>
          <w:b/>
          <w:sz w:val="24"/>
          <w:szCs w:val="24"/>
        </w:rPr>
        <w:t>no more than 2 miscellaneous HW assignments</w:t>
      </w:r>
      <w:r w:rsidRPr="007079D7">
        <w:rPr>
          <w:rFonts w:ascii="Cambria" w:hAnsi="Cambria"/>
          <w:sz w:val="24"/>
          <w:szCs w:val="24"/>
        </w:rPr>
        <w:t xml:space="preserve"> (if you miss </w:t>
      </w:r>
      <w:proofErr w:type="gramStart"/>
      <w:r w:rsidRPr="007079D7">
        <w:rPr>
          <w:rFonts w:ascii="Cambria" w:hAnsi="Cambria"/>
          <w:sz w:val="24"/>
          <w:szCs w:val="24"/>
        </w:rPr>
        <w:t>more, but</w:t>
      </w:r>
      <w:proofErr w:type="gramEnd"/>
      <w:r w:rsidRPr="007079D7">
        <w:rPr>
          <w:rFonts w:ascii="Cambria" w:hAnsi="Cambria"/>
          <w:sz w:val="24"/>
          <w:szCs w:val="24"/>
        </w:rPr>
        <w:t xml:space="preserve"> meet the rest of the criteria for an A, you will lose 1/3 letter grade for every 2 additional missed).</w:t>
      </w:r>
    </w:p>
    <w:p w14:paraId="47F0FB1B" w14:textId="03EA188D" w:rsidR="00FB3D57" w:rsidRPr="007079D7" w:rsidRDefault="00ED5F12" w:rsidP="007079D7">
      <w:pPr>
        <w:pStyle w:val="ListParagraph"/>
        <w:numPr>
          <w:ilvl w:val="1"/>
          <w:numId w:val="4"/>
        </w:numPr>
        <w:rPr>
          <w:rFonts w:ascii="Cambria" w:hAnsi="Cambria"/>
          <w:sz w:val="24"/>
          <w:szCs w:val="24"/>
        </w:rPr>
      </w:pPr>
      <w:r w:rsidRPr="007079D7">
        <w:rPr>
          <w:rFonts w:ascii="Cambria" w:hAnsi="Cambria"/>
          <w:sz w:val="24"/>
          <w:szCs w:val="24"/>
        </w:rPr>
        <w:t xml:space="preserve">You missed </w:t>
      </w:r>
      <w:r w:rsidRPr="007079D7">
        <w:rPr>
          <w:rFonts w:ascii="Cambria" w:hAnsi="Cambria"/>
          <w:b/>
          <w:sz w:val="24"/>
          <w:szCs w:val="24"/>
        </w:rPr>
        <w:t>no more than 2 in-class assignments</w:t>
      </w:r>
      <w:r w:rsidRPr="007079D7">
        <w:rPr>
          <w:rFonts w:ascii="Cambria" w:hAnsi="Cambria"/>
          <w:sz w:val="24"/>
          <w:szCs w:val="24"/>
        </w:rPr>
        <w:t xml:space="preserve"> (if you miss </w:t>
      </w:r>
      <w:proofErr w:type="gramStart"/>
      <w:r w:rsidRPr="007079D7">
        <w:rPr>
          <w:rFonts w:ascii="Cambria" w:hAnsi="Cambria"/>
          <w:sz w:val="24"/>
          <w:szCs w:val="24"/>
        </w:rPr>
        <w:t>more, but</w:t>
      </w:r>
      <w:proofErr w:type="gramEnd"/>
      <w:r w:rsidRPr="007079D7">
        <w:rPr>
          <w:rFonts w:ascii="Cambria" w:hAnsi="Cambria"/>
          <w:sz w:val="24"/>
          <w:szCs w:val="24"/>
        </w:rPr>
        <w:t xml:space="preserve"> meet the rest of the criteria for an A, you will lose 1/3 letter grade for every 2 additional missed).</w:t>
      </w:r>
    </w:p>
    <w:p w14:paraId="0B89515C" w14:textId="77777777" w:rsidR="00ED5F12" w:rsidRPr="007079D7" w:rsidRDefault="00ED5F12" w:rsidP="00ED5F12">
      <w:pPr>
        <w:pStyle w:val="ListParagraph"/>
        <w:ind w:left="1440"/>
        <w:rPr>
          <w:rFonts w:ascii="Cambria" w:hAnsi="Cambria"/>
          <w:sz w:val="24"/>
          <w:szCs w:val="24"/>
        </w:rPr>
      </w:pPr>
    </w:p>
    <w:p w14:paraId="0B04D8CF" w14:textId="77777777" w:rsidR="0018500D" w:rsidRPr="007079D7" w:rsidRDefault="0018500D" w:rsidP="0018500D">
      <w:pPr>
        <w:pStyle w:val="ListParagraph"/>
        <w:numPr>
          <w:ilvl w:val="0"/>
          <w:numId w:val="4"/>
        </w:numPr>
        <w:rPr>
          <w:rFonts w:ascii="Cambria" w:hAnsi="Cambria"/>
          <w:sz w:val="24"/>
          <w:szCs w:val="24"/>
        </w:rPr>
      </w:pPr>
      <w:r w:rsidRPr="007079D7">
        <w:rPr>
          <w:rFonts w:ascii="Cambria" w:hAnsi="Cambria"/>
          <w:sz w:val="24"/>
          <w:szCs w:val="24"/>
        </w:rPr>
        <w:t xml:space="preserve">Grade of B </w:t>
      </w:r>
    </w:p>
    <w:p w14:paraId="4B40124D" w14:textId="1A341978"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w:t>
      </w:r>
      <w:proofErr w:type="gramStart"/>
      <w:r w:rsidR="00784912" w:rsidRPr="007079D7">
        <w:rPr>
          <w:rFonts w:ascii="Cambria" w:hAnsi="Cambria"/>
          <w:b/>
          <w:sz w:val="24"/>
          <w:szCs w:val="24"/>
        </w:rPr>
        <w:t>one</w:t>
      </w:r>
      <w:r w:rsidR="00784912" w:rsidRPr="007079D7">
        <w:rPr>
          <w:rFonts w:ascii="Cambria" w:hAnsi="Cambria"/>
          <w:sz w:val="24"/>
          <w:szCs w:val="24"/>
        </w:rPr>
        <w:t xml:space="preserve"> of the three </w:t>
      </w:r>
      <w:r w:rsidR="00784912" w:rsidRPr="007079D7">
        <w:rPr>
          <w:rFonts w:ascii="Cambria" w:hAnsi="Cambria"/>
          <w:b/>
          <w:sz w:val="24"/>
          <w:szCs w:val="24"/>
        </w:rPr>
        <w:t>unit</w:t>
      </w:r>
      <w:proofErr w:type="gramEnd"/>
      <w:r w:rsidR="00784912" w:rsidRPr="007079D7">
        <w:rPr>
          <w:rFonts w:ascii="Cambria" w:hAnsi="Cambria"/>
          <w:b/>
          <w:sz w:val="24"/>
          <w:szCs w:val="24"/>
        </w:rPr>
        <w:t xml:space="preserve"> reflection papers</w:t>
      </w:r>
      <w:r w:rsidR="00784912" w:rsidRPr="007079D7">
        <w:rPr>
          <w:rFonts w:ascii="Cambria" w:hAnsi="Cambria"/>
          <w:sz w:val="24"/>
          <w:szCs w:val="24"/>
        </w:rPr>
        <w:t>.</w:t>
      </w:r>
    </w:p>
    <w:p w14:paraId="740AF933" w14:textId="1A56C956"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write </w:t>
      </w:r>
      <w:r w:rsidR="00784912" w:rsidRPr="007079D7">
        <w:rPr>
          <w:rFonts w:ascii="Cambria" w:hAnsi="Cambria"/>
          <w:sz w:val="24"/>
          <w:szCs w:val="24"/>
        </w:rPr>
        <w:t xml:space="preserve">a passing </w:t>
      </w:r>
      <w:r w:rsidR="00784912" w:rsidRPr="007079D7">
        <w:rPr>
          <w:rFonts w:ascii="Cambria" w:hAnsi="Cambria"/>
          <w:b/>
          <w:sz w:val="24"/>
          <w:szCs w:val="24"/>
        </w:rPr>
        <w:t>reflection paper on your role in a disciplinary practice or ideological structure</w:t>
      </w:r>
      <w:r w:rsidR="00784912" w:rsidRPr="007079D7">
        <w:rPr>
          <w:rFonts w:ascii="Cambria" w:hAnsi="Cambria"/>
          <w:sz w:val="24"/>
          <w:szCs w:val="24"/>
        </w:rPr>
        <w:t>.</w:t>
      </w:r>
    </w:p>
    <w:p w14:paraId="64070293" w14:textId="14F74A67"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write </w:t>
      </w:r>
      <w:r w:rsidR="00784912" w:rsidRPr="007079D7">
        <w:rPr>
          <w:rFonts w:ascii="Cambria" w:hAnsi="Cambria"/>
          <w:sz w:val="24"/>
          <w:szCs w:val="24"/>
        </w:rPr>
        <w:t xml:space="preserve">a passing </w:t>
      </w:r>
      <w:r w:rsidR="00784912" w:rsidRPr="007079D7">
        <w:rPr>
          <w:rFonts w:ascii="Cambria" w:hAnsi="Cambria"/>
          <w:b/>
          <w:sz w:val="24"/>
          <w:szCs w:val="24"/>
        </w:rPr>
        <w:t>final research paper</w:t>
      </w:r>
      <w:r w:rsidR="00784912" w:rsidRPr="007079D7">
        <w:rPr>
          <w:rFonts w:ascii="Cambria" w:hAnsi="Cambria"/>
          <w:sz w:val="24"/>
          <w:szCs w:val="24"/>
        </w:rPr>
        <w:t xml:space="preserve"> with an original thesis.</w:t>
      </w:r>
    </w:p>
    <w:p w14:paraId="7BFAB4B7" w14:textId="07E4AF00"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w:t>
      </w:r>
      <w:r w:rsidRPr="007079D7">
        <w:rPr>
          <w:rFonts w:ascii="Cambria" w:hAnsi="Cambria"/>
          <w:b/>
          <w:sz w:val="24"/>
          <w:szCs w:val="24"/>
        </w:rPr>
        <w:t>two</w:t>
      </w:r>
      <w:r w:rsidRPr="007079D7">
        <w:rPr>
          <w:rFonts w:ascii="Cambria" w:hAnsi="Cambria"/>
          <w:sz w:val="24"/>
          <w:szCs w:val="24"/>
        </w:rPr>
        <w:t xml:space="preserve"> out of three </w:t>
      </w:r>
      <w:r w:rsidRPr="007079D7">
        <w:rPr>
          <w:rFonts w:ascii="Cambria" w:hAnsi="Cambria"/>
          <w:b/>
          <w:sz w:val="24"/>
          <w:szCs w:val="24"/>
        </w:rPr>
        <w:t>self-assessments</w:t>
      </w:r>
      <w:r w:rsidRPr="007079D7">
        <w:rPr>
          <w:rFonts w:ascii="Cambria" w:hAnsi="Cambria"/>
          <w:sz w:val="24"/>
          <w:szCs w:val="24"/>
        </w:rPr>
        <w:t xml:space="preserve">. </w:t>
      </w:r>
    </w:p>
    <w:p w14:paraId="30FBD988" w14:textId="443C6FC2" w:rsidR="0018500D" w:rsidRPr="007079D7" w:rsidRDefault="0018500D" w:rsidP="0018500D">
      <w:pPr>
        <w:pStyle w:val="ListParagraph"/>
        <w:numPr>
          <w:ilvl w:val="1"/>
          <w:numId w:val="4"/>
        </w:numPr>
        <w:rPr>
          <w:rFonts w:ascii="Cambria" w:hAnsi="Cambria"/>
          <w:b/>
          <w:sz w:val="24"/>
          <w:szCs w:val="24"/>
        </w:rPr>
      </w:pPr>
      <w:r w:rsidRPr="007079D7">
        <w:rPr>
          <w:rFonts w:ascii="Cambria" w:hAnsi="Cambria"/>
          <w:sz w:val="24"/>
          <w:szCs w:val="24"/>
        </w:rPr>
        <w:t xml:space="preserve">You must pass the </w:t>
      </w:r>
      <w:r w:rsidRPr="007079D7">
        <w:rPr>
          <w:rFonts w:ascii="Cambria" w:hAnsi="Cambria"/>
          <w:b/>
          <w:sz w:val="24"/>
          <w:szCs w:val="24"/>
        </w:rPr>
        <w:t>article summary assignment</w:t>
      </w:r>
      <w:r w:rsidRPr="007079D7">
        <w:rPr>
          <w:rFonts w:ascii="Cambria" w:hAnsi="Cambria"/>
          <w:sz w:val="24"/>
          <w:szCs w:val="24"/>
        </w:rPr>
        <w:t xml:space="preserve"> </w:t>
      </w:r>
      <w:r w:rsidR="00ED5F12" w:rsidRPr="007079D7">
        <w:rPr>
          <w:rFonts w:ascii="Cambria" w:hAnsi="Cambria"/>
          <w:b/>
          <w:sz w:val="24"/>
          <w:szCs w:val="24"/>
          <w:u w:val="single"/>
        </w:rPr>
        <w:t>OR</w:t>
      </w:r>
      <w:r w:rsidRPr="007079D7">
        <w:rPr>
          <w:rFonts w:ascii="Cambria" w:hAnsi="Cambria"/>
          <w:b/>
          <w:sz w:val="24"/>
          <w:szCs w:val="24"/>
        </w:rPr>
        <w:t xml:space="preserve"> the </w:t>
      </w:r>
      <w:r w:rsidR="00BD0A48" w:rsidRPr="007079D7">
        <w:rPr>
          <w:rFonts w:ascii="Cambria" w:hAnsi="Cambria"/>
          <w:b/>
          <w:sz w:val="24"/>
          <w:szCs w:val="24"/>
        </w:rPr>
        <w:t>digital storytelling</w:t>
      </w:r>
      <w:r w:rsidRPr="007079D7">
        <w:rPr>
          <w:rFonts w:ascii="Cambria" w:hAnsi="Cambria"/>
          <w:b/>
          <w:sz w:val="24"/>
          <w:szCs w:val="24"/>
        </w:rPr>
        <w:t xml:space="preserve"> assignment. </w:t>
      </w:r>
    </w:p>
    <w:p w14:paraId="48D4F87E" w14:textId="77777777"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the </w:t>
      </w:r>
      <w:r w:rsidRPr="007079D7">
        <w:rPr>
          <w:rFonts w:ascii="Cambria" w:hAnsi="Cambria"/>
          <w:b/>
          <w:sz w:val="24"/>
          <w:szCs w:val="24"/>
        </w:rPr>
        <w:t>presentation</w:t>
      </w:r>
      <w:r w:rsidRPr="007079D7">
        <w:rPr>
          <w:rFonts w:ascii="Cambria" w:hAnsi="Cambria"/>
          <w:sz w:val="24"/>
          <w:szCs w:val="24"/>
        </w:rPr>
        <w:t xml:space="preserve">. </w:t>
      </w:r>
    </w:p>
    <w:p w14:paraId="2D4DDB8E" w14:textId="006CAE57"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w:t>
      </w:r>
      <w:r w:rsidR="001331AF" w:rsidRPr="007079D7">
        <w:rPr>
          <w:rFonts w:ascii="Cambria" w:hAnsi="Cambria"/>
          <w:b/>
          <w:sz w:val="24"/>
          <w:szCs w:val="24"/>
        </w:rPr>
        <w:t xml:space="preserve">earn at least </w:t>
      </w:r>
      <w:r w:rsidR="00A0468D" w:rsidRPr="007079D7">
        <w:rPr>
          <w:rFonts w:ascii="Cambria" w:hAnsi="Cambria"/>
          <w:b/>
          <w:sz w:val="24"/>
          <w:szCs w:val="24"/>
        </w:rPr>
        <w:t>4</w:t>
      </w:r>
      <w:r w:rsidR="001331AF" w:rsidRPr="007079D7">
        <w:rPr>
          <w:rFonts w:ascii="Cambria" w:hAnsi="Cambria"/>
          <w:b/>
          <w:sz w:val="24"/>
          <w:szCs w:val="24"/>
        </w:rPr>
        <w:t>0 points on the</w:t>
      </w:r>
      <w:r w:rsidR="001331AF" w:rsidRPr="007079D7">
        <w:rPr>
          <w:rFonts w:ascii="Cambria" w:hAnsi="Cambria"/>
          <w:sz w:val="24"/>
          <w:szCs w:val="24"/>
        </w:rPr>
        <w:t xml:space="preserve"> </w:t>
      </w:r>
      <w:r w:rsidR="001331AF" w:rsidRPr="007079D7">
        <w:rPr>
          <w:rFonts w:ascii="Cambria" w:hAnsi="Cambria"/>
          <w:b/>
          <w:sz w:val="24"/>
          <w:szCs w:val="24"/>
        </w:rPr>
        <w:t>reading guides</w:t>
      </w:r>
      <w:r w:rsidR="00ED5F12" w:rsidRPr="007079D7">
        <w:rPr>
          <w:rFonts w:ascii="Cambria" w:hAnsi="Cambria"/>
          <w:sz w:val="24"/>
          <w:szCs w:val="24"/>
        </w:rPr>
        <w:t>.</w:t>
      </w:r>
    </w:p>
    <w:p w14:paraId="5A949111" w14:textId="1F87D3E4" w:rsidR="00ED5F12" w:rsidRPr="007079D7" w:rsidRDefault="00ED5F12" w:rsidP="00ED5F12">
      <w:pPr>
        <w:pStyle w:val="ListParagraph"/>
        <w:numPr>
          <w:ilvl w:val="1"/>
          <w:numId w:val="4"/>
        </w:numPr>
        <w:rPr>
          <w:rFonts w:ascii="Cambria" w:hAnsi="Cambria"/>
          <w:sz w:val="24"/>
          <w:szCs w:val="24"/>
        </w:rPr>
      </w:pPr>
      <w:r w:rsidRPr="007079D7">
        <w:rPr>
          <w:rFonts w:ascii="Cambria" w:hAnsi="Cambria"/>
          <w:sz w:val="24"/>
          <w:szCs w:val="24"/>
        </w:rPr>
        <w:t xml:space="preserve">You missed </w:t>
      </w:r>
      <w:r w:rsidRPr="007079D7">
        <w:rPr>
          <w:rFonts w:ascii="Cambria" w:hAnsi="Cambria"/>
          <w:b/>
          <w:sz w:val="24"/>
          <w:szCs w:val="24"/>
        </w:rPr>
        <w:t>no more than 2 miscellaneous HW assignments</w:t>
      </w:r>
      <w:r w:rsidRPr="007079D7">
        <w:rPr>
          <w:rFonts w:ascii="Cambria" w:hAnsi="Cambria"/>
          <w:sz w:val="24"/>
          <w:szCs w:val="24"/>
        </w:rPr>
        <w:t xml:space="preserve"> (if you miss </w:t>
      </w:r>
      <w:proofErr w:type="gramStart"/>
      <w:r w:rsidRPr="007079D7">
        <w:rPr>
          <w:rFonts w:ascii="Cambria" w:hAnsi="Cambria"/>
          <w:sz w:val="24"/>
          <w:szCs w:val="24"/>
        </w:rPr>
        <w:t>more, but</w:t>
      </w:r>
      <w:proofErr w:type="gramEnd"/>
      <w:r w:rsidRPr="007079D7">
        <w:rPr>
          <w:rFonts w:ascii="Cambria" w:hAnsi="Cambria"/>
          <w:sz w:val="24"/>
          <w:szCs w:val="24"/>
        </w:rPr>
        <w:t xml:space="preserve"> meet the rest of the criteria for a B, you will lose 1/3 letter grade for every 2 additional missed).</w:t>
      </w:r>
    </w:p>
    <w:p w14:paraId="108E1B1C" w14:textId="6A6CBA3B" w:rsidR="00ED5F12" w:rsidRPr="007079D7" w:rsidRDefault="00ED5F12" w:rsidP="00ED5F12">
      <w:pPr>
        <w:pStyle w:val="ListParagraph"/>
        <w:numPr>
          <w:ilvl w:val="1"/>
          <w:numId w:val="4"/>
        </w:numPr>
        <w:rPr>
          <w:rFonts w:ascii="Cambria" w:hAnsi="Cambria"/>
          <w:sz w:val="24"/>
          <w:szCs w:val="24"/>
        </w:rPr>
      </w:pPr>
      <w:r w:rsidRPr="007079D7">
        <w:rPr>
          <w:rFonts w:ascii="Cambria" w:hAnsi="Cambria"/>
          <w:sz w:val="24"/>
          <w:szCs w:val="24"/>
        </w:rPr>
        <w:t xml:space="preserve">You missed </w:t>
      </w:r>
      <w:r w:rsidRPr="007079D7">
        <w:rPr>
          <w:rFonts w:ascii="Cambria" w:hAnsi="Cambria"/>
          <w:b/>
          <w:sz w:val="24"/>
          <w:szCs w:val="24"/>
        </w:rPr>
        <w:t>no more than 2 in-class assignments</w:t>
      </w:r>
      <w:r w:rsidRPr="007079D7">
        <w:rPr>
          <w:rFonts w:ascii="Cambria" w:hAnsi="Cambria"/>
          <w:sz w:val="24"/>
          <w:szCs w:val="24"/>
        </w:rPr>
        <w:t xml:space="preserve"> (if you miss </w:t>
      </w:r>
      <w:proofErr w:type="gramStart"/>
      <w:r w:rsidRPr="007079D7">
        <w:rPr>
          <w:rFonts w:ascii="Cambria" w:hAnsi="Cambria"/>
          <w:sz w:val="24"/>
          <w:szCs w:val="24"/>
        </w:rPr>
        <w:t>more, but</w:t>
      </w:r>
      <w:proofErr w:type="gramEnd"/>
      <w:r w:rsidRPr="007079D7">
        <w:rPr>
          <w:rFonts w:ascii="Cambria" w:hAnsi="Cambria"/>
          <w:sz w:val="24"/>
          <w:szCs w:val="24"/>
        </w:rPr>
        <w:t xml:space="preserve"> meet the rest of the criteria for a B, you will lose 1/3 letter grade for every 2 additional missed).</w:t>
      </w:r>
    </w:p>
    <w:p w14:paraId="1C96A715" w14:textId="77777777" w:rsidR="00ED5F12" w:rsidRPr="007079D7" w:rsidRDefault="00ED5F12" w:rsidP="00ED5F12">
      <w:pPr>
        <w:ind w:left="1080"/>
        <w:rPr>
          <w:rFonts w:ascii="Cambria" w:hAnsi="Cambria"/>
        </w:rPr>
      </w:pPr>
    </w:p>
    <w:p w14:paraId="5BCEB54D" w14:textId="77777777" w:rsidR="0018500D" w:rsidRPr="007079D7" w:rsidRDefault="0018500D" w:rsidP="0018500D">
      <w:pPr>
        <w:pStyle w:val="ListParagraph"/>
        <w:numPr>
          <w:ilvl w:val="0"/>
          <w:numId w:val="4"/>
        </w:numPr>
        <w:rPr>
          <w:rFonts w:ascii="Cambria" w:hAnsi="Cambria"/>
          <w:sz w:val="24"/>
          <w:szCs w:val="24"/>
        </w:rPr>
      </w:pPr>
      <w:r w:rsidRPr="007079D7">
        <w:rPr>
          <w:rFonts w:ascii="Cambria" w:hAnsi="Cambria"/>
          <w:sz w:val="24"/>
          <w:szCs w:val="24"/>
        </w:rPr>
        <w:t xml:space="preserve">Grade of C </w:t>
      </w:r>
    </w:p>
    <w:p w14:paraId="06441661" w14:textId="32889089"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w:t>
      </w:r>
      <w:proofErr w:type="gramStart"/>
      <w:r w:rsidR="00ED5F12" w:rsidRPr="007079D7">
        <w:rPr>
          <w:rFonts w:ascii="Cambria" w:hAnsi="Cambria"/>
          <w:b/>
          <w:sz w:val="24"/>
          <w:szCs w:val="24"/>
        </w:rPr>
        <w:t>one</w:t>
      </w:r>
      <w:r w:rsidR="00ED5F12" w:rsidRPr="007079D7">
        <w:rPr>
          <w:rFonts w:ascii="Cambria" w:hAnsi="Cambria"/>
          <w:sz w:val="24"/>
          <w:szCs w:val="24"/>
        </w:rPr>
        <w:t xml:space="preserve"> of the three </w:t>
      </w:r>
      <w:r w:rsidR="00ED5F12" w:rsidRPr="007079D7">
        <w:rPr>
          <w:rFonts w:ascii="Cambria" w:hAnsi="Cambria"/>
          <w:b/>
          <w:sz w:val="24"/>
          <w:szCs w:val="24"/>
        </w:rPr>
        <w:t>unit</w:t>
      </w:r>
      <w:proofErr w:type="gramEnd"/>
      <w:r w:rsidR="00ED5F12" w:rsidRPr="007079D7">
        <w:rPr>
          <w:rFonts w:ascii="Cambria" w:hAnsi="Cambria"/>
          <w:b/>
          <w:sz w:val="24"/>
          <w:szCs w:val="24"/>
        </w:rPr>
        <w:t xml:space="preserve"> reflection papers</w:t>
      </w:r>
      <w:r w:rsidR="00ED5F12" w:rsidRPr="007079D7">
        <w:rPr>
          <w:rFonts w:ascii="Cambria" w:hAnsi="Cambria"/>
          <w:sz w:val="24"/>
          <w:szCs w:val="24"/>
        </w:rPr>
        <w:t>.</w:t>
      </w:r>
    </w:p>
    <w:p w14:paraId="7D1B4CB2" w14:textId="77777777"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write </w:t>
      </w:r>
      <w:r w:rsidRPr="007079D7">
        <w:rPr>
          <w:rFonts w:ascii="Cambria" w:hAnsi="Cambria"/>
          <w:b/>
          <w:sz w:val="24"/>
          <w:szCs w:val="24"/>
        </w:rPr>
        <w:t>a passing reflection paper on your role in a disciplinary practice or ideological structure.</w:t>
      </w:r>
    </w:p>
    <w:p w14:paraId="6E1B0777" w14:textId="77777777"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w:t>
      </w:r>
      <w:r w:rsidRPr="007079D7">
        <w:rPr>
          <w:rFonts w:ascii="Cambria" w:hAnsi="Cambria"/>
          <w:b/>
          <w:sz w:val="24"/>
          <w:szCs w:val="24"/>
        </w:rPr>
        <w:t>two</w:t>
      </w:r>
      <w:r w:rsidRPr="007079D7">
        <w:rPr>
          <w:rFonts w:ascii="Cambria" w:hAnsi="Cambria"/>
          <w:sz w:val="24"/>
          <w:szCs w:val="24"/>
        </w:rPr>
        <w:t xml:space="preserve"> out of three </w:t>
      </w:r>
      <w:r w:rsidRPr="007079D7">
        <w:rPr>
          <w:rFonts w:ascii="Cambria" w:hAnsi="Cambria"/>
          <w:b/>
          <w:sz w:val="24"/>
          <w:szCs w:val="24"/>
        </w:rPr>
        <w:t>self-assessments</w:t>
      </w:r>
      <w:r w:rsidRPr="007079D7">
        <w:rPr>
          <w:rFonts w:ascii="Cambria" w:hAnsi="Cambria"/>
          <w:sz w:val="24"/>
          <w:szCs w:val="24"/>
        </w:rPr>
        <w:t xml:space="preserve">. </w:t>
      </w:r>
    </w:p>
    <w:p w14:paraId="1DFA4995" w14:textId="329FB0AC"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the </w:t>
      </w:r>
      <w:r w:rsidRPr="007079D7">
        <w:rPr>
          <w:rFonts w:ascii="Cambria" w:hAnsi="Cambria"/>
          <w:b/>
          <w:sz w:val="24"/>
          <w:szCs w:val="24"/>
        </w:rPr>
        <w:t xml:space="preserve">article summary assignment </w:t>
      </w:r>
      <w:r w:rsidR="00ED5F12" w:rsidRPr="007079D7">
        <w:rPr>
          <w:rFonts w:ascii="Cambria" w:hAnsi="Cambria"/>
          <w:b/>
          <w:sz w:val="24"/>
          <w:szCs w:val="24"/>
          <w:u w:val="single"/>
        </w:rPr>
        <w:t>OR</w:t>
      </w:r>
      <w:r w:rsidRPr="007079D7">
        <w:rPr>
          <w:rFonts w:ascii="Cambria" w:hAnsi="Cambria"/>
          <w:b/>
          <w:sz w:val="24"/>
          <w:szCs w:val="24"/>
        </w:rPr>
        <w:t xml:space="preserve"> the </w:t>
      </w:r>
      <w:r w:rsidR="00BD0A48" w:rsidRPr="007079D7">
        <w:rPr>
          <w:rFonts w:ascii="Cambria" w:hAnsi="Cambria"/>
          <w:b/>
          <w:sz w:val="24"/>
          <w:szCs w:val="24"/>
        </w:rPr>
        <w:t>digital storytelling</w:t>
      </w:r>
      <w:r w:rsidRPr="007079D7">
        <w:rPr>
          <w:rFonts w:ascii="Cambria" w:hAnsi="Cambria"/>
          <w:b/>
          <w:sz w:val="24"/>
          <w:szCs w:val="24"/>
        </w:rPr>
        <w:t xml:space="preserve"> assignment.</w:t>
      </w:r>
      <w:r w:rsidRPr="007079D7">
        <w:rPr>
          <w:rFonts w:ascii="Cambria" w:hAnsi="Cambria"/>
          <w:sz w:val="24"/>
          <w:szCs w:val="24"/>
        </w:rPr>
        <w:t xml:space="preserve"> </w:t>
      </w:r>
    </w:p>
    <w:p w14:paraId="25E59B98" w14:textId="77777777"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the </w:t>
      </w:r>
      <w:r w:rsidRPr="007079D7">
        <w:rPr>
          <w:rFonts w:ascii="Cambria" w:hAnsi="Cambria"/>
          <w:b/>
          <w:sz w:val="24"/>
          <w:szCs w:val="24"/>
        </w:rPr>
        <w:t>presentation</w:t>
      </w:r>
      <w:r w:rsidRPr="007079D7">
        <w:rPr>
          <w:rFonts w:ascii="Cambria" w:hAnsi="Cambria"/>
          <w:sz w:val="24"/>
          <w:szCs w:val="24"/>
        </w:rPr>
        <w:t xml:space="preserve">. </w:t>
      </w:r>
    </w:p>
    <w:p w14:paraId="2ADC5320" w14:textId="49B44F23" w:rsidR="00ED5F12" w:rsidRPr="007079D7" w:rsidRDefault="00ED5F12" w:rsidP="00ED5F12">
      <w:pPr>
        <w:pStyle w:val="ListParagraph"/>
        <w:numPr>
          <w:ilvl w:val="1"/>
          <w:numId w:val="4"/>
        </w:numPr>
        <w:rPr>
          <w:rFonts w:ascii="Cambria" w:hAnsi="Cambria"/>
          <w:sz w:val="24"/>
          <w:szCs w:val="24"/>
        </w:rPr>
      </w:pPr>
      <w:r w:rsidRPr="007079D7">
        <w:rPr>
          <w:rFonts w:ascii="Cambria" w:hAnsi="Cambria"/>
          <w:sz w:val="24"/>
          <w:szCs w:val="24"/>
        </w:rPr>
        <w:t xml:space="preserve">You missed </w:t>
      </w:r>
      <w:r w:rsidRPr="007079D7">
        <w:rPr>
          <w:rFonts w:ascii="Cambria" w:hAnsi="Cambria"/>
          <w:b/>
          <w:sz w:val="24"/>
          <w:szCs w:val="24"/>
        </w:rPr>
        <w:t>no more than 3 miscellaneous HW assignments</w:t>
      </w:r>
      <w:r w:rsidRPr="007079D7">
        <w:rPr>
          <w:rFonts w:ascii="Cambria" w:hAnsi="Cambria"/>
          <w:sz w:val="24"/>
          <w:szCs w:val="24"/>
        </w:rPr>
        <w:t xml:space="preserve"> (if you miss </w:t>
      </w:r>
      <w:proofErr w:type="gramStart"/>
      <w:r w:rsidRPr="007079D7">
        <w:rPr>
          <w:rFonts w:ascii="Cambria" w:hAnsi="Cambria"/>
          <w:sz w:val="24"/>
          <w:szCs w:val="24"/>
        </w:rPr>
        <w:t>more, but</w:t>
      </w:r>
      <w:proofErr w:type="gramEnd"/>
      <w:r w:rsidRPr="007079D7">
        <w:rPr>
          <w:rFonts w:ascii="Cambria" w:hAnsi="Cambria"/>
          <w:sz w:val="24"/>
          <w:szCs w:val="24"/>
        </w:rPr>
        <w:t xml:space="preserve"> meet the rest of the criteria for a C, you will lose 1/3 letter grade for every 2 additional missed).</w:t>
      </w:r>
    </w:p>
    <w:p w14:paraId="6C8AFB6C" w14:textId="10156225" w:rsidR="00ED5F12" w:rsidRPr="007079D7" w:rsidRDefault="00ED5F12" w:rsidP="00ED5F12">
      <w:pPr>
        <w:pStyle w:val="ListParagraph"/>
        <w:numPr>
          <w:ilvl w:val="1"/>
          <w:numId w:val="4"/>
        </w:numPr>
        <w:rPr>
          <w:rFonts w:ascii="Cambria" w:hAnsi="Cambria"/>
          <w:sz w:val="24"/>
          <w:szCs w:val="24"/>
        </w:rPr>
      </w:pPr>
      <w:r w:rsidRPr="007079D7">
        <w:rPr>
          <w:rFonts w:ascii="Cambria" w:hAnsi="Cambria"/>
          <w:sz w:val="24"/>
          <w:szCs w:val="24"/>
        </w:rPr>
        <w:t xml:space="preserve">You missed </w:t>
      </w:r>
      <w:r w:rsidRPr="007079D7">
        <w:rPr>
          <w:rFonts w:ascii="Cambria" w:hAnsi="Cambria"/>
          <w:b/>
          <w:sz w:val="24"/>
          <w:szCs w:val="24"/>
        </w:rPr>
        <w:t>no more than 3 in-class assignments</w:t>
      </w:r>
      <w:r w:rsidRPr="007079D7">
        <w:rPr>
          <w:rFonts w:ascii="Cambria" w:hAnsi="Cambria"/>
          <w:sz w:val="24"/>
          <w:szCs w:val="24"/>
        </w:rPr>
        <w:t xml:space="preserve"> (if you miss </w:t>
      </w:r>
      <w:proofErr w:type="gramStart"/>
      <w:r w:rsidRPr="007079D7">
        <w:rPr>
          <w:rFonts w:ascii="Cambria" w:hAnsi="Cambria"/>
          <w:sz w:val="24"/>
          <w:szCs w:val="24"/>
        </w:rPr>
        <w:t>more, but</w:t>
      </w:r>
      <w:proofErr w:type="gramEnd"/>
      <w:r w:rsidRPr="007079D7">
        <w:rPr>
          <w:rFonts w:ascii="Cambria" w:hAnsi="Cambria"/>
          <w:sz w:val="24"/>
          <w:szCs w:val="24"/>
        </w:rPr>
        <w:t xml:space="preserve"> meet the rest of the criteria for a C, you will lose 1/3 letter grade for every 2 additional missed).</w:t>
      </w:r>
    </w:p>
    <w:p w14:paraId="748ECE1D" w14:textId="262BC1DE"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w:t>
      </w:r>
      <w:r w:rsidR="001331AF" w:rsidRPr="007079D7">
        <w:rPr>
          <w:rFonts w:ascii="Cambria" w:hAnsi="Cambria"/>
          <w:b/>
          <w:sz w:val="24"/>
          <w:szCs w:val="24"/>
        </w:rPr>
        <w:t xml:space="preserve">earn at least </w:t>
      </w:r>
      <w:r w:rsidR="00A0468D" w:rsidRPr="007079D7">
        <w:rPr>
          <w:rFonts w:ascii="Cambria" w:hAnsi="Cambria"/>
          <w:b/>
          <w:sz w:val="24"/>
          <w:szCs w:val="24"/>
        </w:rPr>
        <w:t>30</w:t>
      </w:r>
      <w:r w:rsidR="001331AF" w:rsidRPr="007079D7">
        <w:rPr>
          <w:rFonts w:ascii="Cambria" w:hAnsi="Cambria"/>
          <w:b/>
          <w:sz w:val="24"/>
          <w:szCs w:val="24"/>
        </w:rPr>
        <w:t xml:space="preserve"> points on the</w:t>
      </w:r>
      <w:r w:rsidR="001331AF" w:rsidRPr="007079D7">
        <w:rPr>
          <w:rFonts w:ascii="Cambria" w:hAnsi="Cambria"/>
          <w:sz w:val="24"/>
          <w:szCs w:val="24"/>
        </w:rPr>
        <w:t xml:space="preserve"> </w:t>
      </w:r>
      <w:r w:rsidR="001331AF" w:rsidRPr="007079D7">
        <w:rPr>
          <w:rFonts w:ascii="Cambria" w:hAnsi="Cambria"/>
          <w:b/>
          <w:sz w:val="24"/>
          <w:szCs w:val="24"/>
        </w:rPr>
        <w:t>reading guides</w:t>
      </w:r>
      <w:r w:rsidRPr="007079D7">
        <w:rPr>
          <w:rFonts w:ascii="Cambria" w:hAnsi="Cambria"/>
          <w:sz w:val="24"/>
          <w:szCs w:val="24"/>
        </w:rPr>
        <w:t xml:space="preserve">. </w:t>
      </w:r>
    </w:p>
    <w:p w14:paraId="1AE48ADD" w14:textId="77777777" w:rsidR="00ED5F12" w:rsidRPr="007079D7" w:rsidRDefault="00ED5F12" w:rsidP="00ED5F12">
      <w:pPr>
        <w:pStyle w:val="ListParagraph"/>
        <w:ind w:left="1440"/>
        <w:rPr>
          <w:rFonts w:ascii="Cambria" w:hAnsi="Cambria"/>
          <w:sz w:val="24"/>
          <w:szCs w:val="24"/>
        </w:rPr>
      </w:pPr>
    </w:p>
    <w:p w14:paraId="4DE36E85" w14:textId="77777777" w:rsidR="0018500D" w:rsidRPr="007079D7" w:rsidRDefault="0018500D" w:rsidP="0018500D">
      <w:pPr>
        <w:pStyle w:val="ListParagraph"/>
        <w:numPr>
          <w:ilvl w:val="0"/>
          <w:numId w:val="4"/>
        </w:numPr>
        <w:rPr>
          <w:rFonts w:ascii="Cambria" w:hAnsi="Cambria"/>
          <w:sz w:val="24"/>
          <w:szCs w:val="24"/>
        </w:rPr>
      </w:pPr>
      <w:r w:rsidRPr="007079D7">
        <w:rPr>
          <w:rFonts w:ascii="Cambria" w:hAnsi="Cambria"/>
          <w:sz w:val="24"/>
          <w:szCs w:val="24"/>
        </w:rPr>
        <w:t xml:space="preserve">Grade of D </w:t>
      </w:r>
    </w:p>
    <w:p w14:paraId="4F106186" w14:textId="5E9863ED" w:rsidR="0018500D" w:rsidRPr="007079D7" w:rsidRDefault="0018500D" w:rsidP="00ED5F12">
      <w:pPr>
        <w:pStyle w:val="ListParagraph"/>
        <w:numPr>
          <w:ilvl w:val="1"/>
          <w:numId w:val="4"/>
        </w:numPr>
        <w:rPr>
          <w:rFonts w:ascii="Cambria" w:hAnsi="Cambria"/>
          <w:sz w:val="24"/>
          <w:szCs w:val="24"/>
        </w:rPr>
      </w:pPr>
      <w:r w:rsidRPr="007079D7">
        <w:rPr>
          <w:rFonts w:ascii="Cambria" w:hAnsi="Cambria"/>
          <w:sz w:val="24"/>
          <w:szCs w:val="24"/>
        </w:rPr>
        <w:t xml:space="preserve">You must pass </w:t>
      </w:r>
      <w:proofErr w:type="gramStart"/>
      <w:r w:rsidR="00ED5F12" w:rsidRPr="007079D7">
        <w:rPr>
          <w:rFonts w:ascii="Cambria" w:hAnsi="Cambria"/>
          <w:b/>
          <w:sz w:val="24"/>
          <w:szCs w:val="24"/>
        </w:rPr>
        <w:t>one</w:t>
      </w:r>
      <w:r w:rsidR="00ED5F12" w:rsidRPr="007079D7">
        <w:rPr>
          <w:rFonts w:ascii="Cambria" w:hAnsi="Cambria"/>
          <w:sz w:val="24"/>
          <w:szCs w:val="24"/>
        </w:rPr>
        <w:t xml:space="preserve"> of the three </w:t>
      </w:r>
      <w:r w:rsidR="00ED5F12" w:rsidRPr="007079D7">
        <w:rPr>
          <w:rFonts w:ascii="Cambria" w:hAnsi="Cambria"/>
          <w:b/>
          <w:sz w:val="24"/>
          <w:szCs w:val="24"/>
        </w:rPr>
        <w:t>unit</w:t>
      </w:r>
      <w:proofErr w:type="gramEnd"/>
      <w:r w:rsidR="00ED5F12" w:rsidRPr="007079D7">
        <w:rPr>
          <w:rFonts w:ascii="Cambria" w:hAnsi="Cambria"/>
          <w:b/>
          <w:sz w:val="24"/>
          <w:szCs w:val="24"/>
        </w:rPr>
        <w:t xml:space="preserve"> reflection papers</w:t>
      </w:r>
      <w:r w:rsidR="00ED5F12" w:rsidRPr="007079D7">
        <w:rPr>
          <w:rFonts w:ascii="Cambria" w:hAnsi="Cambria"/>
          <w:sz w:val="24"/>
          <w:szCs w:val="24"/>
        </w:rPr>
        <w:t xml:space="preserve"> </w:t>
      </w:r>
      <w:r w:rsidRPr="007079D7">
        <w:rPr>
          <w:rFonts w:ascii="Cambria" w:hAnsi="Cambria"/>
          <w:b/>
          <w:sz w:val="24"/>
          <w:szCs w:val="24"/>
        </w:rPr>
        <w:t>OR</w:t>
      </w:r>
      <w:r w:rsidRPr="007079D7">
        <w:rPr>
          <w:rFonts w:ascii="Cambria" w:hAnsi="Cambria"/>
          <w:sz w:val="24"/>
          <w:szCs w:val="24"/>
        </w:rPr>
        <w:t xml:space="preserve"> you must write </w:t>
      </w:r>
      <w:r w:rsidRPr="007079D7">
        <w:rPr>
          <w:rFonts w:ascii="Cambria" w:hAnsi="Cambria"/>
          <w:b/>
          <w:sz w:val="24"/>
          <w:szCs w:val="24"/>
        </w:rPr>
        <w:t>a passing reflection paper on your role in a disciplinary practice or ideological structure.</w:t>
      </w:r>
    </w:p>
    <w:p w14:paraId="427A437F" w14:textId="424F8F70"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 xml:space="preserve">You must pass </w:t>
      </w:r>
      <w:r w:rsidRPr="007079D7">
        <w:rPr>
          <w:rFonts w:ascii="Cambria" w:hAnsi="Cambria"/>
          <w:b/>
          <w:sz w:val="24"/>
          <w:szCs w:val="24"/>
        </w:rPr>
        <w:t>one</w:t>
      </w:r>
      <w:r w:rsidRPr="007079D7">
        <w:rPr>
          <w:rFonts w:ascii="Cambria" w:hAnsi="Cambria"/>
          <w:sz w:val="24"/>
          <w:szCs w:val="24"/>
        </w:rPr>
        <w:t xml:space="preserve"> out of three </w:t>
      </w:r>
      <w:r w:rsidRPr="007079D7">
        <w:rPr>
          <w:rFonts w:ascii="Cambria" w:hAnsi="Cambria"/>
          <w:b/>
          <w:sz w:val="24"/>
          <w:szCs w:val="24"/>
        </w:rPr>
        <w:t>self-assessments</w:t>
      </w:r>
      <w:r w:rsidRPr="007079D7">
        <w:rPr>
          <w:rFonts w:ascii="Cambria" w:hAnsi="Cambria"/>
          <w:sz w:val="24"/>
          <w:szCs w:val="24"/>
        </w:rPr>
        <w:t xml:space="preserve">. </w:t>
      </w:r>
    </w:p>
    <w:p w14:paraId="677C359A" w14:textId="24BD39A9" w:rsidR="0018500D" w:rsidRPr="007079D7" w:rsidRDefault="0018500D" w:rsidP="0018500D">
      <w:pPr>
        <w:pStyle w:val="ListParagraph"/>
        <w:numPr>
          <w:ilvl w:val="1"/>
          <w:numId w:val="4"/>
        </w:numPr>
        <w:rPr>
          <w:rFonts w:ascii="Cambria" w:hAnsi="Cambria"/>
          <w:b/>
          <w:sz w:val="24"/>
          <w:szCs w:val="24"/>
        </w:rPr>
      </w:pPr>
      <w:r w:rsidRPr="007079D7">
        <w:rPr>
          <w:rFonts w:ascii="Cambria" w:hAnsi="Cambria"/>
          <w:sz w:val="24"/>
          <w:szCs w:val="24"/>
        </w:rPr>
        <w:t>You must pass th</w:t>
      </w:r>
      <w:r w:rsidR="00ED5F12" w:rsidRPr="007079D7">
        <w:rPr>
          <w:rFonts w:ascii="Cambria" w:hAnsi="Cambria"/>
          <w:sz w:val="24"/>
          <w:szCs w:val="24"/>
        </w:rPr>
        <w:t xml:space="preserve">e </w:t>
      </w:r>
      <w:r w:rsidR="00ED5F12" w:rsidRPr="007079D7">
        <w:rPr>
          <w:rFonts w:ascii="Cambria" w:hAnsi="Cambria"/>
          <w:b/>
          <w:sz w:val="24"/>
          <w:szCs w:val="24"/>
        </w:rPr>
        <w:t>article summary assignment OR</w:t>
      </w:r>
      <w:r w:rsidRPr="007079D7">
        <w:rPr>
          <w:rFonts w:ascii="Cambria" w:hAnsi="Cambria"/>
          <w:b/>
          <w:sz w:val="24"/>
          <w:szCs w:val="24"/>
        </w:rPr>
        <w:t xml:space="preserve"> the </w:t>
      </w:r>
      <w:r w:rsidR="00BD0A48" w:rsidRPr="007079D7">
        <w:rPr>
          <w:rFonts w:ascii="Cambria" w:hAnsi="Cambria"/>
          <w:b/>
          <w:sz w:val="24"/>
          <w:szCs w:val="24"/>
        </w:rPr>
        <w:t>digital storytelling</w:t>
      </w:r>
      <w:r w:rsidRPr="007079D7">
        <w:rPr>
          <w:rFonts w:ascii="Cambria" w:hAnsi="Cambria"/>
          <w:b/>
          <w:sz w:val="24"/>
          <w:szCs w:val="24"/>
        </w:rPr>
        <w:t xml:space="preserve"> assignment. </w:t>
      </w:r>
    </w:p>
    <w:p w14:paraId="4E933E15" w14:textId="172F0777"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You must pass</w:t>
      </w:r>
      <w:r w:rsidR="001331AF" w:rsidRPr="007079D7">
        <w:rPr>
          <w:rFonts w:ascii="Cambria" w:hAnsi="Cambria"/>
          <w:b/>
          <w:sz w:val="24"/>
          <w:szCs w:val="24"/>
        </w:rPr>
        <w:t xml:space="preserve"> earn at least 2</w:t>
      </w:r>
      <w:r w:rsidR="00A0468D" w:rsidRPr="007079D7">
        <w:rPr>
          <w:rFonts w:ascii="Cambria" w:hAnsi="Cambria"/>
          <w:b/>
          <w:sz w:val="24"/>
          <w:szCs w:val="24"/>
        </w:rPr>
        <w:t>0</w:t>
      </w:r>
      <w:r w:rsidR="001331AF" w:rsidRPr="007079D7">
        <w:rPr>
          <w:rFonts w:ascii="Cambria" w:hAnsi="Cambria"/>
          <w:b/>
          <w:sz w:val="24"/>
          <w:szCs w:val="24"/>
        </w:rPr>
        <w:t xml:space="preserve"> points on the</w:t>
      </w:r>
      <w:r w:rsidR="001331AF" w:rsidRPr="007079D7">
        <w:rPr>
          <w:rFonts w:ascii="Cambria" w:hAnsi="Cambria"/>
          <w:sz w:val="24"/>
          <w:szCs w:val="24"/>
        </w:rPr>
        <w:t xml:space="preserve"> </w:t>
      </w:r>
      <w:r w:rsidR="001331AF" w:rsidRPr="007079D7">
        <w:rPr>
          <w:rFonts w:ascii="Cambria" w:hAnsi="Cambria"/>
          <w:b/>
          <w:sz w:val="24"/>
          <w:szCs w:val="24"/>
        </w:rPr>
        <w:t>reading guides</w:t>
      </w:r>
      <w:r w:rsidRPr="007079D7">
        <w:rPr>
          <w:rFonts w:ascii="Cambria" w:hAnsi="Cambria"/>
          <w:sz w:val="24"/>
          <w:szCs w:val="24"/>
        </w:rPr>
        <w:t xml:space="preserve">. </w:t>
      </w:r>
    </w:p>
    <w:p w14:paraId="4CB007B1" w14:textId="77777777" w:rsidR="00ED5F12" w:rsidRPr="007079D7" w:rsidRDefault="00ED5F12" w:rsidP="00ED5F12">
      <w:pPr>
        <w:pStyle w:val="ListParagraph"/>
        <w:ind w:left="1440"/>
        <w:rPr>
          <w:rFonts w:ascii="Cambria" w:hAnsi="Cambria"/>
          <w:sz w:val="24"/>
          <w:szCs w:val="24"/>
        </w:rPr>
      </w:pPr>
    </w:p>
    <w:p w14:paraId="73E907EB" w14:textId="77777777" w:rsidR="0018500D" w:rsidRPr="007079D7" w:rsidRDefault="0018500D" w:rsidP="0018500D">
      <w:pPr>
        <w:pStyle w:val="ListParagraph"/>
        <w:numPr>
          <w:ilvl w:val="0"/>
          <w:numId w:val="4"/>
        </w:numPr>
        <w:rPr>
          <w:rFonts w:ascii="Cambria" w:hAnsi="Cambria"/>
          <w:sz w:val="24"/>
          <w:szCs w:val="24"/>
        </w:rPr>
      </w:pPr>
      <w:r w:rsidRPr="007079D7">
        <w:rPr>
          <w:rFonts w:ascii="Cambria" w:hAnsi="Cambria"/>
          <w:sz w:val="24"/>
          <w:szCs w:val="24"/>
        </w:rPr>
        <w:t xml:space="preserve">Grade of F </w:t>
      </w:r>
    </w:p>
    <w:p w14:paraId="4DE1B742" w14:textId="77777777" w:rsidR="0018500D" w:rsidRPr="007079D7" w:rsidRDefault="0018500D" w:rsidP="0018500D">
      <w:pPr>
        <w:pStyle w:val="ListParagraph"/>
        <w:numPr>
          <w:ilvl w:val="1"/>
          <w:numId w:val="4"/>
        </w:numPr>
        <w:rPr>
          <w:rFonts w:ascii="Cambria" w:hAnsi="Cambria"/>
          <w:sz w:val="24"/>
          <w:szCs w:val="24"/>
        </w:rPr>
      </w:pPr>
      <w:r w:rsidRPr="007079D7">
        <w:rPr>
          <w:rFonts w:ascii="Cambria" w:hAnsi="Cambria"/>
          <w:sz w:val="24"/>
          <w:szCs w:val="24"/>
        </w:rPr>
        <w:t>Fail to meet the requirements for a grade of D.</w:t>
      </w:r>
    </w:p>
    <w:p w14:paraId="289DE8CD" w14:textId="77777777" w:rsidR="0018500D" w:rsidRPr="007079D7" w:rsidRDefault="0018500D" w:rsidP="00D26001">
      <w:pPr>
        <w:rPr>
          <w:rFonts w:ascii="Cambria" w:hAnsi="Cambria"/>
          <w:bCs/>
          <w:smallCaps/>
        </w:rPr>
      </w:pPr>
    </w:p>
    <w:p w14:paraId="4B4F1994" w14:textId="0186E291" w:rsidR="000C327E" w:rsidRPr="007079D7" w:rsidRDefault="000C327E" w:rsidP="000C327E">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hAnsi="Cambria"/>
          <w:b/>
          <w:bCs/>
          <w:smallCaps/>
        </w:rPr>
      </w:pPr>
      <w:r w:rsidRPr="007079D7">
        <w:rPr>
          <w:rFonts w:ascii="Cambria" w:hAnsi="Cambria"/>
          <w:b/>
          <w:bCs/>
          <w:smallCaps/>
        </w:rPr>
        <w:t>Policies</w:t>
      </w:r>
      <w:r w:rsidR="002D06EA" w:rsidRPr="007079D7">
        <w:rPr>
          <w:rFonts w:ascii="Cambria" w:hAnsi="Cambria"/>
          <w:b/>
          <w:bCs/>
          <w:smallCaps/>
        </w:rPr>
        <w:t xml:space="preserve"> and Resources</w:t>
      </w:r>
      <w:r w:rsidRPr="007079D7">
        <w:rPr>
          <w:rFonts w:ascii="Cambria" w:hAnsi="Cambria"/>
          <w:b/>
          <w:bCs/>
          <w:smallCaps/>
        </w:rPr>
        <w:t xml:space="preserve">: </w:t>
      </w:r>
    </w:p>
    <w:p w14:paraId="34951257" w14:textId="77777777" w:rsidR="000C327E" w:rsidRPr="007079D7" w:rsidRDefault="000C327E" w:rsidP="000C327E">
      <w:pPr>
        <w:jc w:val="both"/>
        <w:rPr>
          <w:rFonts w:ascii="Cambria" w:eastAsia="SimSun" w:hAnsi="Cambria" w:cs="David"/>
          <w:lang w:val="zh-CN" w:bidi="he-IL"/>
        </w:rPr>
      </w:pPr>
      <w:r w:rsidRPr="007079D7">
        <w:rPr>
          <w:rFonts w:ascii="Cambria" w:hAnsi="Cambria"/>
          <w:bCs/>
          <w:smallCaps/>
        </w:rPr>
        <w:t>Academic Integrity</w:t>
      </w:r>
      <w:r w:rsidRPr="007079D7">
        <w:rPr>
          <w:rFonts w:ascii="Cambria" w:eastAsia="SimSun" w:hAnsi="Cambria" w:cs="David"/>
          <w:lang w:bidi="he-IL"/>
        </w:rPr>
        <w:t xml:space="preserve">: </w:t>
      </w:r>
      <w:r w:rsidRPr="007079D7">
        <w:rPr>
          <w:rFonts w:ascii="Cambria" w:eastAsia="SimSun" w:hAnsi="Cambria" w:cs="David"/>
          <w:lang w:val="zh-CN" w:bidi="he-IL"/>
        </w:rPr>
        <w:t xml:space="preserve">You will be held to </w:t>
      </w:r>
      <w:r w:rsidRPr="007079D7">
        <w:rPr>
          <w:rFonts w:ascii="Cambria" w:eastAsia="SimSun" w:hAnsi="Cambria" w:cs="David"/>
          <w:lang w:bidi="he-IL"/>
        </w:rPr>
        <w:t>Ball State’s</w:t>
      </w:r>
      <w:r w:rsidRPr="007079D7">
        <w:rPr>
          <w:rFonts w:ascii="Cambria" w:eastAsia="SimSun" w:hAnsi="Cambria" w:cs="David"/>
          <w:lang w:val="zh-CN" w:bidi="he-IL"/>
        </w:rPr>
        <w:t xml:space="preserve"> standards of academic integrity without exception.  The policy </w:t>
      </w:r>
      <w:r w:rsidRPr="007079D7">
        <w:rPr>
          <w:rFonts w:ascii="Cambria" w:eastAsia="SimSun" w:hAnsi="Cambria" w:cs="David"/>
          <w:lang w:bidi="he-IL"/>
        </w:rPr>
        <w:t xml:space="preserve">on academic integrity </w:t>
      </w:r>
      <w:r w:rsidRPr="007079D7">
        <w:rPr>
          <w:rFonts w:ascii="Cambria" w:eastAsia="SimSun" w:hAnsi="Cambria" w:cs="David"/>
          <w:lang w:val="zh-CN" w:bidi="he-IL"/>
        </w:rPr>
        <w:t xml:space="preserve">can be found in the Student Handbook. See the section on “Student Academic Ethics Policy”: </w:t>
      </w:r>
      <w:hyperlink r:id="rId9" w:history="1">
        <w:r w:rsidRPr="007079D7">
          <w:rPr>
            <w:rStyle w:val="Hyperlink"/>
            <w:rFonts w:ascii="Cambria" w:eastAsia="SimSun" w:hAnsi="Cambria" w:cs="David"/>
            <w:lang w:val="zh-CN" w:bidi="he-IL"/>
          </w:rPr>
          <w:t>http://cms.bsu.edu/about/administrative offices/studentrights/policiesandprocedures/ studentcode/viiethicspolicy</w:t>
        </w:r>
      </w:hyperlink>
      <w:r w:rsidRPr="007079D7">
        <w:rPr>
          <w:rFonts w:ascii="Cambria" w:eastAsia="SimSun" w:hAnsi="Cambria" w:cs="David"/>
          <w:lang w:bidi="he-IL"/>
        </w:rPr>
        <w:t xml:space="preserve">. </w:t>
      </w:r>
      <w:r w:rsidRPr="007079D7">
        <w:rPr>
          <w:rFonts w:ascii="Cambria" w:eastAsia="SimSun" w:hAnsi="Cambria" w:cs="David"/>
          <w:lang w:val="zh-CN" w:bidi="he-IL"/>
        </w:rPr>
        <w:t xml:space="preserve">You must document </w:t>
      </w:r>
      <w:r w:rsidRPr="007079D7">
        <w:rPr>
          <w:rFonts w:ascii="Cambria" w:eastAsia="SimSun" w:hAnsi="Cambria" w:cs="David"/>
          <w:b/>
          <w:lang w:bidi="he-IL"/>
        </w:rPr>
        <w:t>ALL</w:t>
      </w:r>
      <w:r w:rsidRPr="007079D7">
        <w:rPr>
          <w:rFonts w:ascii="Cambria" w:eastAsia="SimSun" w:hAnsi="Cambria" w:cs="David"/>
          <w:lang w:val="zh-CN" w:bidi="he-IL"/>
        </w:rPr>
        <w:t xml:space="preserve"> sources you use, whether quoting them directly or paraphrasing. If you are ever in any doubt about what is acceptable, please ask. A breach of academic integrity may result in</w:t>
      </w:r>
      <w:r w:rsidRPr="007079D7">
        <w:rPr>
          <w:rFonts w:ascii="Cambria" w:eastAsia="SimSun" w:hAnsi="Cambria" w:cs="David"/>
          <w:b/>
          <w:lang w:val="zh-CN" w:bidi="he-IL"/>
        </w:rPr>
        <w:t xml:space="preserve"> failure for the course,</w:t>
      </w:r>
      <w:r w:rsidRPr="007079D7">
        <w:rPr>
          <w:rFonts w:ascii="Cambria" w:eastAsia="SimSun" w:hAnsi="Cambria" w:cs="David"/>
          <w:lang w:val="zh-CN" w:bidi="he-IL"/>
        </w:rPr>
        <w:t xml:space="preserve"> not just the assignment. Violations of the academic code may also result in suspension or expulsion from </w:t>
      </w:r>
      <w:r w:rsidRPr="007079D7">
        <w:rPr>
          <w:rFonts w:ascii="Cambria" w:eastAsia="SimSun" w:hAnsi="Cambria" w:cs="David"/>
          <w:lang w:bidi="he-IL"/>
        </w:rPr>
        <w:t>Ball State</w:t>
      </w:r>
      <w:r w:rsidRPr="007079D7">
        <w:rPr>
          <w:rFonts w:ascii="Cambria" w:eastAsia="SimSun" w:hAnsi="Cambria" w:cs="David"/>
          <w:lang w:val="zh-CN" w:bidi="he-IL"/>
        </w:rPr>
        <w:t xml:space="preserve">. </w:t>
      </w:r>
    </w:p>
    <w:p w14:paraId="55ED69B2" w14:textId="77777777" w:rsidR="000C327E" w:rsidRPr="007079D7" w:rsidRDefault="000C327E" w:rsidP="000C327E">
      <w:pPr>
        <w:jc w:val="both"/>
        <w:rPr>
          <w:rFonts w:ascii="Cambria" w:hAnsi="Cambria" w:cs="David"/>
          <w:lang w:bidi="he-IL"/>
        </w:rPr>
      </w:pPr>
    </w:p>
    <w:p w14:paraId="0FFCC68E" w14:textId="77777777" w:rsidR="000C327E" w:rsidRPr="007079D7" w:rsidRDefault="000C327E" w:rsidP="000C327E">
      <w:pPr>
        <w:widowControl w:val="0"/>
        <w:autoSpaceDE w:val="0"/>
        <w:autoSpaceDN w:val="0"/>
        <w:adjustRightInd w:val="0"/>
        <w:jc w:val="both"/>
        <w:rPr>
          <w:rFonts w:ascii="Cambria" w:hAnsi="Cambria" w:cs="David"/>
          <w:lang w:bidi="he-IL"/>
        </w:rPr>
      </w:pPr>
      <w:r w:rsidRPr="007079D7">
        <w:rPr>
          <w:rFonts w:ascii="Cambria" w:hAnsi="Cambria"/>
          <w:bCs/>
          <w:smallCaps/>
        </w:rPr>
        <w:t>Attendance/Absences:</w:t>
      </w:r>
      <w:r w:rsidRPr="007079D7">
        <w:rPr>
          <w:rFonts w:ascii="Cambria" w:hAnsi="Cambria" w:cs="David"/>
          <w:lang w:bidi="he-IL"/>
        </w:rPr>
        <w:t xml:space="preserve"> </w:t>
      </w:r>
      <w:r w:rsidRPr="007079D7">
        <w:rPr>
          <w:rFonts w:ascii="Cambria" w:hAnsi="Cambria"/>
        </w:rPr>
        <w:t xml:space="preserve">The most important requirement of any humanities class is attentive preparation and participation. This is not possible if you do not attend class. In addition, several classroom activities will be graded, and you will not be able to make up these assignments, so missing class will negatively affect your grade. </w:t>
      </w:r>
      <w:r w:rsidRPr="007079D7">
        <w:rPr>
          <w:rFonts w:ascii="Cambria" w:hAnsi="Cambria" w:cs="David"/>
          <w:lang w:bidi="he-IL"/>
        </w:rPr>
        <w:t xml:space="preserve">Please try to be on time to class, and do not leave the room during class except when </w:t>
      </w:r>
      <w:r w:rsidRPr="007079D7">
        <w:rPr>
          <w:rFonts w:ascii="Cambria" w:hAnsi="Cambria" w:cs="David"/>
          <w:i/>
          <w:lang w:bidi="he-IL"/>
        </w:rPr>
        <w:t>absolutely necessary</w:t>
      </w:r>
      <w:r w:rsidRPr="007079D7">
        <w:rPr>
          <w:rFonts w:ascii="Cambria" w:hAnsi="Cambria" w:cs="David"/>
          <w:lang w:bidi="he-IL"/>
        </w:rPr>
        <w:t xml:space="preserve">. </w:t>
      </w:r>
    </w:p>
    <w:p w14:paraId="6F59F6D9" w14:textId="77777777" w:rsidR="000C327E" w:rsidRPr="007079D7" w:rsidRDefault="000C327E" w:rsidP="000C327E">
      <w:pPr>
        <w:jc w:val="both"/>
        <w:rPr>
          <w:rFonts w:ascii="Cambria" w:hAnsi="Cambria" w:cs="David"/>
          <w:lang w:bidi="he-IL"/>
        </w:rPr>
      </w:pPr>
      <w:r w:rsidRPr="007079D7">
        <w:rPr>
          <w:rFonts w:ascii="Cambria" w:hAnsi="Cambria" w:cs="David"/>
          <w:lang w:bidi="he-IL"/>
        </w:rPr>
        <w:tab/>
      </w:r>
    </w:p>
    <w:p w14:paraId="695FC4B0" w14:textId="77777777" w:rsidR="000C327E" w:rsidRPr="007079D7" w:rsidRDefault="000C327E" w:rsidP="000C327E">
      <w:pPr>
        <w:jc w:val="both"/>
        <w:rPr>
          <w:rFonts w:ascii="Cambria" w:eastAsia="SimSun" w:hAnsi="Cambria" w:cs="David"/>
          <w:iCs/>
          <w:lang w:bidi="he-IL"/>
        </w:rPr>
      </w:pPr>
      <w:r w:rsidRPr="007079D7">
        <w:rPr>
          <w:rFonts w:ascii="Cambria" w:hAnsi="Cambria"/>
          <w:bCs/>
          <w:smallCaps/>
        </w:rPr>
        <w:t>Disabilities</w:t>
      </w:r>
      <w:r w:rsidRPr="007079D7">
        <w:rPr>
          <w:rFonts w:ascii="Cambria" w:eastAsia="SimSun" w:hAnsi="Cambria" w:cs="David"/>
          <w:lang w:bidi="he-IL"/>
        </w:rPr>
        <w:t xml:space="preserve">: </w:t>
      </w:r>
      <w:r w:rsidRPr="007079D7">
        <w:rPr>
          <w:rFonts w:ascii="Cambria" w:eastAsia="SimSun" w:hAnsi="Cambria" w:cs="David"/>
          <w:iCs/>
          <w:lang w:bidi="he-IL"/>
        </w:rPr>
        <w:t xml:space="preserve">If you need course adaptations or accommodations because of a disability, please contact me as soon as possible.  Ball State’s Disability Services office coordinates services for students with disabilities; documentation of a disability needs to be on file in that office before any accommodations can be provided. Disability Services can be contacted at 765-285-5293 or </w:t>
      </w:r>
      <w:hyperlink r:id="rId10" w:history="1">
        <w:r w:rsidRPr="007079D7">
          <w:rPr>
            <w:rStyle w:val="Hyperlink"/>
            <w:rFonts w:ascii="Cambria" w:eastAsia="SimSun" w:hAnsi="Cambria" w:cs="David"/>
            <w:iCs/>
            <w:lang w:bidi="he-IL"/>
          </w:rPr>
          <w:t>dsd@bsu.edu</w:t>
        </w:r>
      </w:hyperlink>
      <w:r w:rsidRPr="007079D7">
        <w:rPr>
          <w:rFonts w:ascii="Cambria" w:eastAsia="SimSun" w:hAnsi="Cambria" w:cs="David"/>
          <w:iCs/>
          <w:lang w:bidi="he-IL"/>
        </w:rPr>
        <w:t>.</w:t>
      </w:r>
    </w:p>
    <w:p w14:paraId="1A097679" w14:textId="77777777" w:rsidR="000C327E" w:rsidRPr="007079D7" w:rsidRDefault="000C327E" w:rsidP="000C327E">
      <w:pPr>
        <w:jc w:val="both"/>
        <w:rPr>
          <w:rFonts w:ascii="Cambria" w:hAnsi="Cambria" w:cs="David"/>
          <w:bCs/>
          <w:lang w:bidi="he-IL"/>
        </w:rPr>
      </w:pPr>
    </w:p>
    <w:p w14:paraId="471949C9" w14:textId="61BA7EE7" w:rsidR="005D0510" w:rsidRPr="007079D7" w:rsidRDefault="005D0510" w:rsidP="005D0510">
      <w:pPr>
        <w:widowControl w:val="0"/>
        <w:autoSpaceDE w:val="0"/>
        <w:autoSpaceDN w:val="0"/>
        <w:adjustRightInd w:val="0"/>
        <w:rPr>
          <w:rFonts w:ascii="Cambria" w:hAnsi="Cambria" w:cs="Lucida Grande"/>
        </w:rPr>
      </w:pPr>
      <w:r w:rsidRPr="007079D7">
        <w:rPr>
          <w:rFonts w:ascii="Cambria" w:hAnsi="Cambria"/>
          <w:bCs/>
          <w:smallCaps/>
        </w:rPr>
        <w:t>Diversity</w:t>
      </w:r>
      <w:r w:rsidRPr="007079D7">
        <w:rPr>
          <w:rFonts w:ascii="Cambria" w:eastAsia="SimSun" w:hAnsi="Cambria" w:cs="David"/>
          <w:lang w:bidi="he-IL"/>
        </w:rPr>
        <w:t xml:space="preserve">: </w:t>
      </w:r>
      <w:r w:rsidR="009E4E54" w:rsidRPr="007079D7">
        <w:rPr>
          <w:rFonts w:ascii="Cambria" w:hAnsi="Cambria" w:cs="Lucida Grande"/>
        </w:rPr>
        <w:t xml:space="preserve">Ball State University aspires to be a university that attracts and retains a diverse faculty, staff, and student body. We are committed to ensuring that all members of the community are welcome, through valuing the various experiences and worldviews represented at Ball State and among those we serve. We promote a culture of respect and civil discourse as expressed in our Beneficence Pledge and through university resources found at </w:t>
      </w:r>
      <w:hyperlink r:id="rId11" w:history="1">
        <w:r w:rsidR="009E4E54" w:rsidRPr="007079D7">
          <w:rPr>
            <w:rStyle w:val="Hyperlink"/>
            <w:rFonts w:ascii="Cambria" w:hAnsi="Cambria" w:cs="Lucida Grande"/>
          </w:rPr>
          <w:t>http://cms.bsu.edu/campuslife/multiculturalcenter</w:t>
        </w:r>
      </w:hyperlink>
      <w:r w:rsidR="009E4E54" w:rsidRPr="007079D7">
        <w:rPr>
          <w:rFonts w:ascii="Cambria" w:hAnsi="Cambria" w:cs="Lucida Grande"/>
        </w:rPr>
        <w:t>.</w:t>
      </w:r>
    </w:p>
    <w:p w14:paraId="2A598392" w14:textId="77777777" w:rsidR="005D0510" w:rsidRPr="007079D7" w:rsidRDefault="005D0510" w:rsidP="000C327E">
      <w:pPr>
        <w:jc w:val="both"/>
        <w:rPr>
          <w:rFonts w:ascii="Cambria" w:hAnsi="Cambria" w:cs="David"/>
          <w:bCs/>
          <w:lang w:bidi="he-IL"/>
        </w:rPr>
      </w:pPr>
    </w:p>
    <w:p w14:paraId="6D0313F5" w14:textId="264AA60B" w:rsidR="005D0510" w:rsidRPr="007079D7" w:rsidRDefault="005D0510" w:rsidP="005D0510">
      <w:pPr>
        <w:jc w:val="both"/>
        <w:rPr>
          <w:rFonts w:ascii="Cambria" w:hAnsi="Cambria" w:cs="David"/>
          <w:lang w:bidi="he-IL"/>
        </w:rPr>
      </w:pPr>
      <w:r w:rsidRPr="007079D7">
        <w:rPr>
          <w:rFonts w:ascii="Cambria" w:hAnsi="Cambria"/>
          <w:bCs/>
          <w:smallCaps/>
        </w:rPr>
        <w:t>Electronics</w:t>
      </w:r>
      <w:r w:rsidRPr="007079D7">
        <w:rPr>
          <w:rFonts w:ascii="Cambria" w:hAnsi="Cambria" w:cs="David"/>
          <w:lang w:bidi="he-IL"/>
        </w:rPr>
        <w:t>: I understand that many of you prefer to take notes on your laptops or tablets. Research shows, however, that taking notes by hand leads to better retention.</w:t>
      </w:r>
      <w:r w:rsidRPr="007079D7">
        <w:rPr>
          <w:rStyle w:val="FootnoteReference"/>
          <w:rFonts w:ascii="Cambria" w:hAnsi="Cambria"/>
        </w:rPr>
        <w:footnoteReference w:id="1"/>
      </w:r>
      <w:r w:rsidRPr="007079D7">
        <w:rPr>
          <w:rFonts w:ascii="Cambria" w:hAnsi="Cambria" w:cs="David"/>
          <w:lang w:bidi="he-IL"/>
        </w:rPr>
        <w:t xml:space="preserve"> If you choose to take notes or consult your readings electronically, you may bring your laptop or tablet to class. Please refrain from browsing other sites. If your computer use becomes a distraction to me or to other students, I reserve the right to ask you to leave the device at home. </w:t>
      </w:r>
      <w:r w:rsidR="00F9327E" w:rsidRPr="007079D7">
        <w:rPr>
          <w:rFonts w:ascii="Cambria" w:hAnsi="Cambria" w:cs="David"/>
          <w:lang w:bidi="he-IL"/>
        </w:rPr>
        <w:t>Since this is a discussion-based class, c</w:t>
      </w:r>
      <w:r w:rsidRPr="007079D7">
        <w:rPr>
          <w:rFonts w:ascii="Cambria" w:hAnsi="Cambria" w:cs="David"/>
          <w:lang w:bidi="he-IL"/>
        </w:rPr>
        <w:t xml:space="preserve">ell phone use is </w:t>
      </w:r>
      <w:r w:rsidRPr="007079D7">
        <w:rPr>
          <w:rFonts w:ascii="Cambria" w:hAnsi="Cambria" w:cs="David"/>
          <w:b/>
          <w:lang w:bidi="he-IL"/>
        </w:rPr>
        <w:t>not allowed</w:t>
      </w:r>
      <w:r w:rsidRPr="007079D7">
        <w:rPr>
          <w:rFonts w:ascii="Cambria" w:hAnsi="Cambria" w:cs="David"/>
          <w:lang w:bidi="he-IL"/>
        </w:rPr>
        <w:t xml:space="preserve"> in the classroom. Please do not have your cell phones visible. And I know that if you are staring into your lap, you are on your cell phone. </w:t>
      </w:r>
    </w:p>
    <w:p w14:paraId="7FA8A46F" w14:textId="77777777" w:rsidR="000C327E" w:rsidRPr="007079D7" w:rsidRDefault="000C327E" w:rsidP="000C327E">
      <w:pPr>
        <w:jc w:val="both"/>
        <w:rPr>
          <w:rFonts w:ascii="Cambria" w:hAnsi="Cambria" w:cs="David"/>
          <w:lang w:bidi="he-IL"/>
        </w:rPr>
      </w:pPr>
    </w:p>
    <w:p w14:paraId="03B93016" w14:textId="77777777" w:rsidR="000C327E" w:rsidRPr="007079D7" w:rsidRDefault="000C327E" w:rsidP="000C327E">
      <w:pPr>
        <w:jc w:val="both"/>
        <w:rPr>
          <w:rFonts w:ascii="Cambria" w:hAnsi="Cambria" w:cs="David"/>
          <w:lang w:bidi="he-IL"/>
        </w:rPr>
      </w:pPr>
      <w:r w:rsidRPr="007079D7">
        <w:rPr>
          <w:rFonts w:ascii="Cambria" w:hAnsi="Cambria"/>
          <w:bCs/>
          <w:smallCaps/>
        </w:rPr>
        <w:t>Emails</w:t>
      </w:r>
      <w:r w:rsidRPr="007079D7">
        <w:rPr>
          <w:rFonts w:ascii="Cambria" w:hAnsi="Cambria" w:cs="David"/>
          <w:lang w:bidi="he-IL"/>
        </w:rPr>
        <w:t xml:space="preserve">: I will respond to emails during normal business hours. If you write me in the evening or on the weekend, I may not respond until the next business day. </w:t>
      </w:r>
    </w:p>
    <w:p w14:paraId="727675E9" w14:textId="77777777" w:rsidR="000C327E" w:rsidRPr="007079D7" w:rsidRDefault="000C327E" w:rsidP="000C327E">
      <w:pPr>
        <w:jc w:val="both"/>
        <w:rPr>
          <w:rFonts w:ascii="Cambria" w:hAnsi="Cambria" w:cs="David"/>
          <w:lang w:bidi="he-IL"/>
        </w:rPr>
      </w:pPr>
    </w:p>
    <w:p w14:paraId="45965525" w14:textId="77777777" w:rsidR="000C327E" w:rsidRPr="007079D7" w:rsidRDefault="000C327E" w:rsidP="000C327E">
      <w:pPr>
        <w:jc w:val="both"/>
        <w:rPr>
          <w:rFonts w:ascii="Cambria" w:hAnsi="Cambria" w:cs="David"/>
          <w:lang w:bidi="he-IL"/>
        </w:rPr>
      </w:pPr>
      <w:r w:rsidRPr="007079D7">
        <w:rPr>
          <w:rFonts w:ascii="Cambria" w:hAnsi="Cambria"/>
          <w:bCs/>
          <w:smallCaps/>
        </w:rPr>
        <w:lastRenderedPageBreak/>
        <w:t>Grade Disputation:</w:t>
      </w:r>
      <w:r w:rsidRPr="007079D7">
        <w:rPr>
          <w:rFonts w:ascii="Cambria" w:hAnsi="Cambria" w:cs="David"/>
          <w:lang w:bidi="he-IL"/>
        </w:rPr>
        <w:t xml:space="preserve"> If you are concerned with a grade you have received, please send me an email explaining why you think you should have received a different grade. Please do not approach me in person with such concerns. I will review your assignment again and then consider your comments. I will never lower your grade following such a review.</w:t>
      </w:r>
    </w:p>
    <w:p w14:paraId="7645F83F" w14:textId="77777777" w:rsidR="000C327E" w:rsidRPr="007079D7" w:rsidRDefault="000C327E" w:rsidP="005D0510">
      <w:pPr>
        <w:rPr>
          <w:rFonts w:ascii="Cambria" w:hAnsi="Cambria"/>
          <w:b/>
          <w:bCs/>
          <w:smallCaps/>
        </w:rPr>
      </w:pPr>
    </w:p>
    <w:p w14:paraId="230264A9" w14:textId="77777777" w:rsidR="002D06EA" w:rsidRPr="007079D7" w:rsidRDefault="002D06EA" w:rsidP="002D06EA">
      <w:pPr>
        <w:jc w:val="both"/>
        <w:rPr>
          <w:rFonts w:ascii="Cambria" w:hAnsi="Cambria" w:cs="David"/>
          <w:lang w:bidi="he-IL"/>
        </w:rPr>
      </w:pPr>
      <w:r w:rsidRPr="007079D7">
        <w:rPr>
          <w:rFonts w:ascii="Cambria" w:hAnsi="Cambria"/>
          <w:bCs/>
          <w:smallCaps/>
        </w:rPr>
        <w:t xml:space="preserve">Writing Center: </w:t>
      </w:r>
      <w:r w:rsidRPr="007079D7">
        <w:rPr>
          <w:rFonts w:ascii="Cambria" w:eastAsiaTheme="minorEastAsia" w:hAnsi="Cambria" w:cs="Lucida Sans"/>
        </w:rPr>
        <w:t xml:space="preserve">One key to improving your writing is getting feedback and revision suggestions on your text during the writing process. The Writing Center at Ball State offers free writing feedback sessions (online or face-to-face) to all students. They work with students on essays, reports, reflections, research projects, web content, lesson plans, slideshows, poster presentations, resumes, and other digital or print texts. Students can make an appointment by going to </w:t>
      </w:r>
      <w:hyperlink r:id="rId12" w:history="1">
        <w:r w:rsidRPr="007079D7">
          <w:rPr>
            <w:rFonts w:ascii="Cambria" w:eastAsiaTheme="minorEastAsia" w:hAnsi="Cambria" w:cs="Lucida Sans"/>
            <w:u w:val="single" w:color="1A48A0"/>
          </w:rPr>
          <w:t>www.bsu.edu/writingcenter</w:t>
        </w:r>
      </w:hyperlink>
      <w:r w:rsidRPr="007079D7">
        <w:rPr>
          <w:rFonts w:ascii="Cambria" w:eastAsiaTheme="minorEastAsia" w:hAnsi="Cambria" w:cs="Lucida Sans"/>
        </w:rPr>
        <w:t>, stopping by Robert Bell 295, or by calling 765</w:t>
      </w:r>
      <w:r w:rsidRPr="007079D7">
        <w:rPr>
          <w:rFonts w:ascii="Cambria" w:eastAsiaTheme="minorEastAsia" w:hAnsi="Cambria" w:cs="Lucida Sans"/>
          <w:color w:val="434343"/>
        </w:rPr>
        <w:t>-285-8370.</w:t>
      </w:r>
    </w:p>
    <w:p w14:paraId="1579D6F2" w14:textId="77777777" w:rsidR="007079D7" w:rsidRDefault="007079D7" w:rsidP="005D0510">
      <w:pPr>
        <w:jc w:val="center"/>
        <w:rPr>
          <w:rFonts w:ascii="Cambria" w:hAnsi="Cambria"/>
          <w:b/>
          <w:bCs/>
          <w:smallCaps/>
        </w:rPr>
      </w:pPr>
    </w:p>
    <w:p w14:paraId="02800E46" w14:textId="4F4E9A14" w:rsidR="005D0510" w:rsidRPr="007079D7" w:rsidRDefault="005D0510" w:rsidP="005D0510">
      <w:pPr>
        <w:jc w:val="center"/>
        <w:rPr>
          <w:rFonts w:ascii="Cambria" w:hAnsi="Cambria"/>
          <w:b/>
          <w:bCs/>
          <w:smallCaps/>
        </w:rPr>
      </w:pPr>
      <w:r w:rsidRPr="007079D7">
        <w:rPr>
          <w:rFonts w:ascii="Cambria" w:hAnsi="Cambria"/>
          <w:b/>
          <w:bCs/>
          <w:smallCaps/>
        </w:rPr>
        <w:t>Calendar</w:t>
      </w:r>
    </w:p>
    <w:p w14:paraId="15DF0DF9" w14:textId="72657332" w:rsidR="00C019BE" w:rsidRPr="007079D7" w:rsidRDefault="00E146F9"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 xml:space="preserve">Key: </w:t>
      </w:r>
    </w:p>
    <w:p w14:paraId="0F275145" w14:textId="23D3FD8E" w:rsidR="00E146F9" w:rsidRPr="007079D7" w:rsidRDefault="00E146F9"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3366FF"/>
        </w:rPr>
      </w:pPr>
      <w:proofErr w:type="spellStart"/>
      <w:r w:rsidRPr="007079D7">
        <w:rPr>
          <w:rFonts w:ascii="Cambria" w:hAnsi="Cambria"/>
          <w:color w:val="3366FF"/>
        </w:rPr>
        <w:t>Misc</w:t>
      </w:r>
      <w:proofErr w:type="spellEnd"/>
      <w:r w:rsidRPr="007079D7">
        <w:rPr>
          <w:rFonts w:ascii="Cambria" w:hAnsi="Cambria"/>
          <w:color w:val="3366FF"/>
        </w:rPr>
        <w:t xml:space="preserve"> HW assignments</w:t>
      </w:r>
    </w:p>
    <w:p w14:paraId="19B253C0" w14:textId="6943B92D" w:rsidR="00E146F9" w:rsidRPr="007079D7" w:rsidRDefault="00E146F9"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FF0000"/>
        </w:rPr>
      </w:pPr>
      <w:r w:rsidRPr="007079D7">
        <w:rPr>
          <w:rFonts w:ascii="Cambria" w:hAnsi="Cambria"/>
          <w:color w:val="FF0000"/>
        </w:rPr>
        <w:t>Unit Assignments</w:t>
      </w:r>
    </w:p>
    <w:p w14:paraId="6623D7AD" w14:textId="0815EA02" w:rsidR="00E146F9" w:rsidRPr="007079D7" w:rsidRDefault="00E146F9"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008000"/>
        </w:rPr>
      </w:pPr>
      <w:r w:rsidRPr="007079D7">
        <w:rPr>
          <w:rFonts w:ascii="Cambria" w:hAnsi="Cambria"/>
          <w:color w:val="008000"/>
        </w:rPr>
        <w:t>Reading Guides</w:t>
      </w:r>
    </w:p>
    <w:p w14:paraId="28E41665" w14:textId="513BF104" w:rsidR="00784912" w:rsidRPr="007079D7" w:rsidRDefault="00784912"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D99594" w:themeColor="accent2" w:themeTint="99"/>
        </w:rPr>
      </w:pPr>
      <w:r w:rsidRPr="007079D7">
        <w:rPr>
          <w:rFonts w:ascii="Cambria" w:hAnsi="Cambria"/>
          <w:color w:val="D99594" w:themeColor="accent2" w:themeTint="99"/>
        </w:rPr>
        <w:t>In-class Activities</w:t>
      </w:r>
    </w:p>
    <w:p w14:paraId="59C91010" w14:textId="117A26F5" w:rsidR="00784912" w:rsidRPr="007079D7" w:rsidRDefault="00784912"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Readings</w:t>
      </w:r>
    </w:p>
    <w:p w14:paraId="6D6A4BDB" w14:textId="77777777" w:rsidR="00E146F9" w:rsidRPr="007079D7" w:rsidRDefault="00E146F9"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8"/>
        <w:gridCol w:w="6664"/>
      </w:tblGrid>
      <w:tr w:rsidR="00C019BE" w:rsidRPr="007079D7" w14:paraId="428A1904" w14:textId="77777777" w:rsidTr="00220FD7">
        <w:tc>
          <w:tcPr>
            <w:tcW w:w="2808" w:type="dxa"/>
          </w:tcPr>
          <w:p w14:paraId="4D446460" w14:textId="1280CB7F" w:rsidR="00C019BE"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smallCaps/>
              </w:rPr>
            </w:pPr>
            <w:r w:rsidRPr="007079D7">
              <w:rPr>
                <w:rFonts w:ascii="Cambria" w:hAnsi="Cambria"/>
              </w:rPr>
              <w:t>Tuesday, August 22</w:t>
            </w:r>
          </w:p>
        </w:tc>
        <w:tc>
          <w:tcPr>
            <w:tcW w:w="6664" w:type="dxa"/>
          </w:tcPr>
          <w:p w14:paraId="0C1E4FA5" w14:textId="77777777" w:rsidR="00C019BE"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D99594" w:themeColor="accent2" w:themeTint="99"/>
              </w:rPr>
            </w:pPr>
            <w:r w:rsidRPr="007079D7">
              <w:rPr>
                <w:rFonts w:ascii="Cambria" w:hAnsi="Cambria"/>
                <w:color w:val="D99594" w:themeColor="accent2" w:themeTint="99"/>
              </w:rPr>
              <w:t>In-class Activity: Brainstorming definitions of key terms and various types of institutions</w:t>
            </w:r>
          </w:p>
          <w:p w14:paraId="53CB8A6B" w14:textId="52E73FE5" w:rsidR="00D4767C" w:rsidRPr="007079D7" w:rsidRDefault="00D4767C"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smallCaps/>
              </w:rPr>
            </w:pPr>
            <w:r w:rsidRPr="007079D7">
              <w:rPr>
                <w:rFonts w:ascii="Cambria" w:hAnsi="Cambria"/>
                <w:color w:val="D99594" w:themeColor="accent2" w:themeTint="99"/>
              </w:rPr>
              <w:t>In-class Activity: Picture prompt</w:t>
            </w:r>
            <w:r w:rsidRPr="007079D7">
              <w:rPr>
                <w:rFonts w:ascii="Cambria" w:hAnsi="Cambria"/>
              </w:rPr>
              <w:t xml:space="preserve"> </w:t>
            </w:r>
          </w:p>
        </w:tc>
      </w:tr>
      <w:tr w:rsidR="00C019BE" w:rsidRPr="007079D7" w14:paraId="4800B624" w14:textId="77777777" w:rsidTr="00CC0904">
        <w:tc>
          <w:tcPr>
            <w:tcW w:w="9472" w:type="dxa"/>
            <w:gridSpan w:val="2"/>
          </w:tcPr>
          <w:p w14:paraId="46EE88BE" w14:textId="77777777" w:rsidR="00C019BE" w:rsidRPr="007079D7" w:rsidRDefault="00C019BE"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What is Mass Incarceration?</w:t>
            </w:r>
          </w:p>
        </w:tc>
      </w:tr>
      <w:tr w:rsidR="00CC0904" w:rsidRPr="007079D7" w14:paraId="14A6C7E2" w14:textId="77777777" w:rsidTr="00220FD7">
        <w:tc>
          <w:tcPr>
            <w:tcW w:w="2808" w:type="dxa"/>
          </w:tcPr>
          <w:p w14:paraId="5E586A1A" w14:textId="3DE46547" w:rsidR="00CC0904"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smallCaps/>
              </w:rPr>
            </w:pPr>
            <w:r w:rsidRPr="007079D7">
              <w:rPr>
                <w:rFonts w:ascii="Cambria" w:hAnsi="Cambria"/>
              </w:rPr>
              <w:t>Thursday, August 24</w:t>
            </w:r>
          </w:p>
        </w:tc>
        <w:tc>
          <w:tcPr>
            <w:tcW w:w="6664" w:type="dxa"/>
          </w:tcPr>
          <w:p w14:paraId="3C9C20B1" w14:textId="77777777" w:rsidR="00CC0904"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3366FF"/>
              </w:rPr>
            </w:pPr>
            <w:r w:rsidRPr="007079D7">
              <w:rPr>
                <w:rFonts w:ascii="Cambria" w:hAnsi="Cambria"/>
                <w:color w:val="3366FF"/>
              </w:rPr>
              <w:t>HW Due: Confidence Survey</w:t>
            </w:r>
          </w:p>
          <w:p w14:paraId="730B59A4" w14:textId="77777777" w:rsidR="00CC0904"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Reading Due: Michelle Alexander, Introduction to The New Jim Crow</w:t>
            </w:r>
          </w:p>
          <w:p w14:paraId="608CCD24" w14:textId="0DB2DEA7" w:rsidR="00D4767C" w:rsidRPr="007079D7" w:rsidRDefault="00D4767C"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D99594" w:themeColor="accent2" w:themeTint="99"/>
              </w:rPr>
            </w:pPr>
            <w:r w:rsidRPr="007079D7">
              <w:rPr>
                <w:rFonts w:ascii="Cambria" w:hAnsi="Cambria"/>
                <w:color w:val="D99594" w:themeColor="accent2" w:themeTint="99"/>
              </w:rPr>
              <w:t xml:space="preserve">In-class Activity: Begin reading Davis, Chapter 1 </w:t>
            </w:r>
          </w:p>
        </w:tc>
      </w:tr>
      <w:tr w:rsidR="00C019BE" w:rsidRPr="007079D7" w14:paraId="07BF232D" w14:textId="77777777" w:rsidTr="00220FD7">
        <w:tc>
          <w:tcPr>
            <w:tcW w:w="2808" w:type="dxa"/>
          </w:tcPr>
          <w:p w14:paraId="5D4ED3F6" w14:textId="6D88D6E5" w:rsidR="00C019BE" w:rsidRPr="007079D7" w:rsidRDefault="00C019BE"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smallCaps/>
              </w:rPr>
            </w:pPr>
            <w:r w:rsidRPr="007079D7">
              <w:rPr>
                <w:rFonts w:ascii="Cambria" w:hAnsi="Cambria"/>
              </w:rPr>
              <w:t xml:space="preserve">Tuesday, </w:t>
            </w:r>
            <w:r w:rsidR="00CC0904" w:rsidRPr="007079D7">
              <w:rPr>
                <w:rFonts w:ascii="Cambria" w:hAnsi="Cambria"/>
              </w:rPr>
              <w:t>August 29</w:t>
            </w:r>
          </w:p>
        </w:tc>
        <w:tc>
          <w:tcPr>
            <w:tcW w:w="6664" w:type="dxa"/>
          </w:tcPr>
          <w:p w14:paraId="486F228F" w14:textId="011EC90A" w:rsidR="00C019BE"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3366FF"/>
              </w:rPr>
            </w:pPr>
            <w:r w:rsidRPr="007079D7">
              <w:rPr>
                <w:rFonts w:ascii="Cambria" w:hAnsi="Cambria"/>
                <w:color w:val="3366FF"/>
              </w:rPr>
              <w:t xml:space="preserve">HW Due: </w:t>
            </w:r>
            <w:r w:rsidR="00D4767C" w:rsidRPr="007079D7">
              <w:rPr>
                <w:rFonts w:ascii="Cambria" w:hAnsi="Cambria"/>
                <w:color w:val="3366FF"/>
              </w:rPr>
              <w:t>“</w:t>
            </w:r>
            <w:r w:rsidRPr="007079D7">
              <w:rPr>
                <w:rFonts w:ascii="Cambria" w:hAnsi="Cambria"/>
                <w:color w:val="3366FF"/>
              </w:rPr>
              <w:t>How to Read Philosophy</w:t>
            </w:r>
            <w:r w:rsidR="00D4767C" w:rsidRPr="007079D7">
              <w:rPr>
                <w:rFonts w:ascii="Cambria" w:hAnsi="Cambria"/>
                <w:color w:val="3366FF"/>
              </w:rPr>
              <w:t>” exercise</w:t>
            </w:r>
          </w:p>
          <w:p w14:paraId="3E636FA7" w14:textId="15132800" w:rsidR="00D4767C" w:rsidRPr="007079D7" w:rsidRDefault="00D4767C"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Reading Due: David Concepcion, “How to Read Philosophy,” and Angela Davis, “Chapter 1: Introduction-Prison Reform or Prison Abolition?” from Are Prisons Obsolete?</w:t>
            </w:r>
          </w:p>
        </w:tc>
      </w:tr>
      <w:tr w:rsidR="00CC0904" w:rsidRPr="007079D7" w14:paraId="297B30E9" w14:textId="77777777" w:rsidTr="00220FD7">
        <w:tc>
          <w:tcPr>
            <w:tcW w:w="2808" w:type="dxa"/>
          </w:tcPr>
          <w:p w14:paraId="7666BB9B" w14:textId="7610245F" w:rsidR="00CC0904"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Thursday, August 31</w:t>
            </w:r>
          </w:p>
        </w:tc>
        <w:tc>
          <w:tcPr>
            <w:tcW w:w="6664" w:type="dxa"/>
          </w:tcPr>
          <w:p w14:paraId="0C8B09B0" w14:textId="0A7A1DD0" w:rsidR="00D4767C" w:rsidRPr="007079D7" w:rsidRDefault="00D4767C"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3366FF"/>
              </w:rPr>
            </w:pPr>
            <w:r w:rsidRPr="007079D7">
              <w:rPr>
                <w:rFonts w:ascii="Cambria" w:hAnsi="Cambria"/>
                <w:color w:val="3366FF"/>
              </w:rPr>
              <w:t xml:space="preserve">HW Due: Exercise on finding examples of mass incarceration in the </w:t>
            </w:r>
            <w:r w:rsidR="00453E2D" w:rsidRPr="007079D7">
              <w:rPr>
                <w:rFonts w:ascii="Cambria" w:hAnsi="Cambria"/>
                <w:color w:val="3366FF"/>
              </w:rPr>
              <w:t>film and TV</w:t>
            </w:r>
          </w:p>
          <w:p w14:paraId="5E381B46" w14:textId="04CF31DB" w:rsidR="00D4767C" w:rsidRPr="007079D7" w:rsidRDefault="00D4767C"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D99594" w:themeColor="accent2" w:themeTint="99"/>
              </w:rPr>
            </w:pPr>
            <w:r w:rsidRPr="007079D7">
              <w:rPr>
                <w:rFonts w:ascii="Cambria" w:hAnsi="Cambria"/>
                <w:color w:val="D99594" w:themeColor="accent2" w:themeTint="99"/>
              </w:rPr>
              <w:t>In-class Activity: Discussion of film and TV representations of mass incarceration</w:t>
            </w:r>
          </w:p>
        </w:tc>
      </w:tr>
      <w:tr w:rsidR="00C019BE" w:rsidRPr="007079D7" w14:paraId="2402CBC8" w14:textId="77777777" w:rsidTr="00CC0904">
        <w:tc>
          <w:tcPr>
            <w:tcW w:w="9472" w:type="dxa"/>
            <w:gridSpan w:val="2"/>
          </w:tcPr>
          <w:p w14:paraId="4AB53017" w14:textId="77777777" w:rsidR="00C019BE" w:rsidRPr="007079D7" w:rsidRDefault="00C019BE"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The Birth and Transformation of the Prison: From Retribution to Correction to Retribution</w:t>
            </w:r>
            <w:r w:rsidRPr="007079D7">
              <w:rPr>
                <w:rFonts w:ascii="Cambria" w:hAnsi="Cambria"/>
              </w:rPr>
              <w:tab/>
            </w:r>
          </w:p>
        </w:tc>
      </w:tr>
      <w:tr w:rsidR="00C019BE" w:rsidRPr="007079D7" w14:paraId="52370E45" w14:textId="77777777" w:rsidTr="00220FD7">
        <w:tc>
          <w:tcPr>
            <w:tcW w:w="2808" w:type="dxa"/>
          </w:tcPr>
          <w:p w14:paraId="1A5080F0" w14:textId="35F41BFD" w:rsidR="00C019BE"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smallCaps/>
              </w:rPr>
            </w:pPr>
            <w:r w:rsidRPr="007079D7">
              <w:rPr>
                <w:rFonts w:ascii="Cambria" w:hAnsi="Cambria"/>
              </w:rPr>
              <w:t>Tuesday, September 5</w:t>
            </w:r>
          </w:p>
        </w:tc>
        <w:tc>
          <w:tcPr>
            <w:tcW w:w="6664" w:type="dxa"/>
          </w:tcPr>
          <w:p w14:paraId="28C4CD1A" w14:textId="77777777" w:rsidR="00C019BE" w:rsidRPr="007079D7" w:rsidRDefault="00D4767C"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Reading Due: Foucault, “The body of the condemned,” from Discipline and Punish</w:t>
            </w:r>
          </w:p>
          <w:p w14:paraId="1BB83EEE" w14:textId="0652F5EC" w:rsidR="00D4767C" w:rsidRPr="007079D7" w:rsidRDefault="00D4767C"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008000"/>
              </w:rPr>
            </w:pPr>
            <w:r w:rsidRPr="007079D7">
              <w:rPr>
                <w:rFonts w:ascii="Cambria" w:hAnsi="Cambria"/>
                <w:color w:val="008000"/>
              </w:rPr>
              <w:t>HW Due: Reading Guide</w:t>
            </w:r>
          </w:p>
          <w:p w14:paraId="507922C0" w14:textId="6485F148" w:rsidR="00D4767C" w:rsidRPr="007079D7" w:rsidRDefault="00D4767C"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D99594" w:themeColor="accent2" w:themeTint="99"/>
              </w:rPr>
            </w:pPr>
            <w:r w:rsidRPr="007079D7">
              <w:rPr>
                <w:rFonts w:ascii="Cambria" w:hAnsi="Cambria"/>
                <w:color w:val="D99594" w:themeColor="accent2" w:themeTint="99"/>
              </w:rPr>
              <w:lastRenderedPageBreak/>
              <w:t>In-class Activity: Fill out reading guide as groups and as a class</w:t>
            </w:r>
          </w:p>
        </w:tc>
      </w:tr>
      <w:tr w:rsidR="00C019BE" w:rsidRPr="007079D7" w14:paraId="3DF98B83" w14:textId="77777777" w:rsidTr="00220FD7">
        <w:tc>
          <w:tcPr>
            <w:tcW w:w="2808" w:type="dxa"/>
          </w:tcPr>
          <w:p w14:paraId="252B43D6" w14:textId="3FA31BBB" w:rsidR="00C019BE"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smallCaps/>
              </w:rPr>
            </w:pPr>
            <w:r w:rsidRPr="007079D7">
              <w:rPr>
                <w:rFonts w:ascii="Cambria" w:hAnsi="Cambria"/>
              </w:rPr>
              <w:lastRenderedPageBreak/>
              <w:t>Thursday, September 7</w:t>
            </w:r>
          </w:p>
        </w:tc>
        <w:tc>
          <w:tcPr>
            <w:tcW w:w="6664" w:type="dxa"/>
          </w:tcPr>
          <w:p w14:paraId="6E3A5FF3" w14:textId="77777777" w:rsidR="00C019BE"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Reading Due: Guenther, “An Experiment in Living Death”</w:t>
            </w:r>
          </w:p>
          <w:p w14:paraId="07D62942" w14:textId="062FA27E" w:rsidR="0044280C" w:rsidRPr="007079D7" w:rsidRDefault="00D4767C"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008000"/>
              </w:rPr>
            </w:pPr>
            <w:r w:rsidRPr="007079D7">
              <w:rPr>
                <w:rFonts w:ascii="Cambria" w:hAnsi="Cambria"/>
                <w:color w:val="008000"/>
              </w:rPr>
              <w:t>HW Due: Reading Guide</w:t>
            </w:r>
            <w:r w:rsidR="00453E2D" w:rsidRPr="007079D7">
              <w:rPr>
                <w:rFonts w:ascii="Cambria" w:hAnsi="Cambria"/>
                <w:color w:val="008000"/>
              </w:rPr>
              <w:t xml:space="preserve"> </w:t>
            </w:r>
          </w:p>
        </w:tc>
      </w:tr>
      <w:tr w:rsidR="00CC0904" w:rsidRPr="007079D7" w14:paraId="0FCE42A0" w14:textId="77777777" w:rsidTr="00220FD7">
        <w:tc>
          <w:tcPr>
            <w:tcW w:w="2808" w:type="dxa"/>
          </w:tcPr>
          <w:p w14:paraId="296A05D2" w14:textId="12A3A204" w:rsidR="00CC0904"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smallCaps/>
              </w:rPr>
            </w:pPr>
            <w:r w:rsidRPr="007079D7">
              <w:rPr>
                <w:rFonts w:ascii="Cambria" w:hAnsi="Cambria"/>
              </w:rPr>
              <w:t>Tuesday, September 12</w:t>
            </w:r>
          </w:p>
        </w:tc>
        <w:tc>
          <w:tcPr>
            <w:tcW w:w="6664" w:type="dxa"/>
          </w:tcPr>
          <w:p w14:paraId="35C62FD0" w14:textId="77777777" w:rsidR="00CC0904"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Reading Due: Angela Davis, “Chapter 3: Imprisonment and Reform” and “Chapter 5: Prison-Industrial Complex,” from Are Prisons Obsolete?</w:t>
            </w:r>
          </w:p>
          <w:p w14:paraId="636E0BF9" w14:textId="03002B9D" w:rsidR="00453E2D" w:rsidRPr="007079D7" w:rsidRDefault="00453E2D"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008000"/>
              </w:rPr>
            </w:pPr>
            <w:r w:rsidRPr="007079D7">
              <w:rPr>
                <w:rFonts w:ascii="Cambria" w:hAnsi="Cambria"/>
                <w:color w:val="008000"/>
              </w:rPr>
              <w:t>HW Due: Reading Guide</w:t>
            </w:r>
            <w:r w:rsidR="0018500D" w:rsidRPr="007079D7">
              <w:rPr>
                <w:rFonts w:ascii="Cambria" w:hAnsi="Cambria"/>
                <w:color w:val="008000"/>
              </w:rPr>
              <w:t xml:space="preserve"> </w:t>
            </w:r>
          </w:p>
        </w:tc>
      </w:tr>
      <w:tr w:rsidR="00C019BE" w:rsidRPr="007079D7" w14:paraId="57DBE497" w14:textId="77777777" w:rsidTr="00CC0904">
        <w:tc>
          <w:tcPr>
            <w:tcW w:w="9472" w:type="dxa"/>
            <w:gridSpan w:val="2"/>
          </w:tcPr>
          <w:p w14:paraId="76DEAE91" w14:textId="77777777" w:rsidR="00C019BE" w:rsidRPr="007079D7" w:rsidRDefault="00C019BE"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Discipline and Subjectivity</w:t>
            </w:r>
          </w:p>
        </w:tc>
      </w:tr>
      <w:tr w:rsidR="00CC0904" w:rsidRPr="007079D7" w14:paraId="487EC0A2" w14:textId="77777777" w:rsidTr="00220FD7">
        <w:tc>
          <w:tcPr>
            <w:tcW w:w="2808" w:type="dxa"/>
          </w:tcPr>
          <w:p w14:paraId="29DD4EB2" w14:textId="3994B0C9" w:rsidR="00CC0904"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smallCaps/>
              </w:rPr>
            </w:pPr>
            <w:r w:rsidRPr="007079D7">
              <w:rPr>
                <w:rFonts w:ascii="Cambria" w:hAnsi="Cambria"/>
              </w:rPr>
              <w:t>Thursday, September 14</w:t>
            </w:r>
          </w:p>
        </w:tc>
        <w:tc>
          <w:tcPr>
            <w:tcW w:w="6664" w:type="dxa"/>
          </w:tcPr>
          <w:p w14:paraId="435664D9" w14:textId="77777777" w:rsidR="00CC0904"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Reading Due: Foucault, “</w:t>
            </w:r>
            <w:proofErr w:type="spellStart"/>
            <w:r w:rsidRPr="007079D7">
              <w:rPr>
                <w:rFonts w:ascii="Cambria" w:hAnsi="Cambria"/>
              </w:rPr>
              <w:t>Panopticism</w:t>
            </w:r>
            <w:proofErr w:type="spellEnd"/>
            <w:r w:rsidRPr="007079D7">
              <w:rPr>
                <w:rFonts w:ascii="Cambria" w:hAnsi="Cambria"/>
              </w:rPr>
              <w:t xml:space="preserve">,” from Discipline and Punish </w:t>
            </w:r>
          </w:p>
          <w:p w14:paraId="2A20D456" w14:textId="0AF28D50" w:rsidR="00AE21C7" w:rsidRPr="007079D7" w:rsidRDefault="00AE21C7"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008000"/>
              </w:rPr>
            </w:pPr>
            <w:r w:rsidRPr="007079D7">
              <w:rPr>
                <w:rFonts w:ascii="Cambria" w:hAnsi="Cambria"/>
                <w:color w:val="FF0000"/>
              </w:rPr>
              <w:t>Digital storytelling about institutions on campus due</w:t>
            </w:r>
          </w:p>
        </w:tc>
      </w:tr>
      <w:tr w:rsidR="00C019BE" w:rsidRPr="007079D7" w14:paraId="540487CB" w14:textId="77777777" w:rsidTr="00220FD7">
        <w:tc>
          <w:tcPr>
            <w:tcW w:w="2808" w:type="dxa"/>
          </w:tcPr>
          <w:p w14:paraId="41B0D514" w14:textId="25E655FE" w:rsidR="00C019BE"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Tuesday</w:t>
            </w:r>
            <w:r w:rsidR="00C019BE" w:rsidRPr="007079D7">
              <w:rPr>
                <w:rFonts w:ascii="Cambria" w:hAnsi="Cambria"/>
              </w:rPr>
              <w:t xml:space="preserve">, </w:t>
            </w:r>
            <w:r w:rsidRPr="007079D7">
              <w:rPr>
                <w:rFonts w:ascii="Cambria" w:hAnsi="Cambria"/>
              </w:rPr>
              <w:t>September 19</w:t>
            </w:r>
            <w:r w:rsidR="00C019BE" w:rsidRPr="007079D7">
              <w:rPr>
                <w:rFonts w:ascii="Cambria" w:hAnsi="Cambria"/>
              </w:rPr>
              <w:tab/>
            </w:r>
          </w:p>
        </w:tc>
        <w:tc>
          <w:tcPr>
            <w:tcW w:w="6664" w:type="dxa"/>
          </w:tcPr>
          <w:p w14:paraId="0C64B9ED" w14:textId="77777777" w:rsidR="00F54BBB"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Reading Due: Continue “</w:t>
            </w:r>
            <w:proofErr w:type="spellStart"/>
            <w:r w:rsidRPr="007079D7">
              <w:rPr>
                <w:rFonts w:ascii="Cambria" w:hAnsi="Cambria"/>
              </w:rPr>
              <w:t>Panopticism</w:t>
            </w:r>
            <w:proofErr w:type="spellEnd"/>
            <w:r w:rsidRPr="007079D7">
              <w:rPr>
                <w:rFonts w:ascii="Cambria" w:hAnsi="Cambria"/>
              </w:rPr>
              <w:t>”</w:t>
            </w:r>
          </w:p>
          <w:p w14:paraId="37EB2C05" w14:textId="45C26F50" w:rsidR="00790852" w:rsidRPr="007079D7" w:rsidRDefault="00F54BBB"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color w:val="008000"/>
              </w:rPr>
              <w:t>HW Due: Reading Guide</w:t>
            </w:r>
            <w:r w:rsidR="00790852" w:rsidRPr="007079D7">
              <w:rPr>
                <w:rFonts w:ascii="Cambria" w:hAnsi="Cambria"/>
                <w:color w:val="D99594" w:themeColor="accent2" w:themeTint="99"/>
              </w:rPr>
              <w:t xml:space="preserve"> </w:t>
            </w:r>
          </w:p>
        </w:tc>
      </w:tr>
      <w:tr w:rsidR="00C019BE" w:rsidRPr="007079D7" w14:paraId="0F0D71AB" w14:textId="77777777" w:rsidTr="00220FD7">
        <w:tc>
          <w:tcPr>
            <w:tcW w:w="2808" w:type="dxa"/>
          </w:tcPr>
          <w:p w14:paraId="4CDA57A1" w14:textId="42D50101" w:rsidR="00C019BE"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Thursday</w:t>
            </w:r>
            <w:r w:rsidR="00C019BE" w:rsidRPr="007079D7">
              <w:rPr>
                <w:rFonts w:ascii="Cambria" w:hAnsi="Cambria"/>
              </w:rPr>
              <w:t xml:space="preserve">, </w:t>
            </w:r>
            <w:r w:rsidRPr="007079D7">
              <w:rPr>
                <w:rFonts w:ascii="Cambria" w:hAnsi="Cambria"/>
              </w:rPr>
              <w:t>September 21</w:t>
            </w:r>
          </w:p>
        </w:tc>
        <w:tc>
          <w:tcPr>
            <w:tcW w:w="6664" w:type="dxa"/>
          </w:tcPr>
          <w:p w14:paraId="6A1FB3A5" w14:textId="77777777" w:rsidR="00C019BE"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 xml:space="preserve">Reading Due: </w:t>
            </w:r>
            <w:r w:rsidR="00C019BE" w:rsidRPr="007079D7">
              <w:rPr>
                <w:rFonts w:ascii="Cambria" w:hAnsi="Cambria"/>
              </w:rPr>
              <w:t>Ta-</w:t>
            </w:r>
            <w:proofErr w:type="spellStart"/>
            <w:r w:rsidR="00C019BE" w:rsidRPr="007079D7">
              <w:rPr>
                <w:rFonts w:ascii="Cambria" w:hAnsi="Cambria"/>
              </w:rPr>
              <w:t>Nahesi</w:t>
            </w:r>
            <w:proofErr w:type="spellEnd"/>
            <w:r w:rsidR="00C019BE" w:rsidRPr="007079D7">
              <w:rPr>
                <w:rFonts w:ascii="Cambria" w:hAnsi="Cambria"/>
              </w:rPr>
              <w:t xml:space="preserve"> Coates, “The Black Family in the Age of Mass</w:t>
            </w:r>
            <w:r w:rsidR="00453E2D" w:rsidRPr="007079D7">
              <w:rPr>
                <w:rFonts w:ascii="Cambria" w:hAnsi="Cambria"/>
              </w:rPr>
              <w:t xml:space="preserve"> </w:t>
            </w:r>
            <w:r w:rsidR="00C019BE" w:rsidRPr="007079D7">
              <w:rPr>
                <w:rFonts w:ascii="Cambria" w:hAnsi="Cambria"/>
              </w:rPr>
              <w:t>Incarceration”</w:t>
            </w:r>
          </w:p>
          <w:p w14:paraId="6681725E" w14:textId="53EFADD8" w:rsidR="00453E2D" w:rsidRPr="007079D7" w:rsidRDefault="00453E2D"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008000"/>
              </w:rPr>
            </w:pPr>
            <w:r w:rsidRPr="007079D7">
              <w:rPr>
                <w:rFonts w:ascii="Cambria" w:hAnsi="Cambria"/>
                <w:color w:val="008000"/>
              </w:rPr>
              <w:t>HW Due: Reading Guide</w:t>
            </w:r>
          </w:p>
        </w:tc>
      </w:tr>
      <w:tr w:rsidR="00C019BE" w:rsidRPr="007079D7" w14:paraId="6E1969D9" w14:textId="77777777" w:rsidTr="00220FD7">
        <w:tc>
          <w:tcPr>
            <w:tcW w:w="2808" w:type="dxa"/>
          </w:tcPr>
          <w:p w14:paraId="11CE67B8" w14:textId="555E35DB" w:rsidR="00C019BE"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Tuesday, September 26</w:t>
            </w:r>
          </w:p>
        </w:tc>
        <w:tc>
          <w:tcPr>
            <w:tcW w:w="6664" w:type="dxa"/>
          </w:tcPr>
          <w:p w14:paraId="366DB2F8" w14:textId="2A36356A" w:rsidR="00C019BE"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 xml:space="preserve">Reading Due: </w:t>
            </w:r>
            <w:r w:rsidR="00C019BE" w:rsidRPr="007079D7">
              <w:rPr>
                <w:rFonts w:ascii="Cambria" w:hAnsi="Cambria"/>
              </w:rPr>
              <w:t>Alexander, Selection from The New Jim Crow</w:t>
            </w:r>
          </w:p>
          <w:p w14:paraId="69BF916A" w14:textId="77777777" w:rsidR="00AE21C7" w:rsidRPr="007079D7" w:rsidRDefault="00AE21C7"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FF0000"/>
              </w:rPr>
            </w:pPr>
            <w:r w:rsidRPr="007079D7">
              <w:rPr>
                <w:rFonts w:ascii="Cambria" w:hAnsi="Cambria"/>
                <w:color w:val="FF0000"/>
              </w:rPr>
              <w:t>Article summary due</w:t>
            </w:r>
          </w:p>
          <w:p w14:paraId="2977A59E" w14:textId="753A84B1" w:rsidR="00AE21C7" w:rsidRPr="007079D7" w:rsidRDefault="00AE21C7"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008000"/>
              </w:rPr>
            </w:pPr>
            <w:r w:rsidRPr="007079D7">
              <w:rPr>
                <w:rFonts w:ascii="Cambria" w:hAnsi="Cambria"/>
                <w:color w:val="D99594" w:themeColor="accent2" w:themeTint="99"/>
              </w:rPr>
              <w:t>In-class Activity: Summaries of summaries</w:t>
            </w:r>
          </w:p>
        </w:tc>
      </w:tr>
      <w:tr w:rsidR="00C019BE" w:rsidRPr="007079D7" w14:paraId="474C92E9" w14:textId="77777777" w:rsidTr="00CC0904">
        <w:tc>
          <w:tcPr>
            <w:tcW w:w="9472" w:type="dxa"/>
            <w:gridSpan w:val="2"/>
          </w:tcPr>
          <w:p w14:paraId="5FFEA6A9" w14:textId="02CD2320" w:rsidR="00C019BE" w:rsidRPr="007079D7" w:rsidRDefault="00453E2D"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Beyond Incarceration</w:t>
            </w:r>
          </w:p>
        </w:tc>
      </w:tr>
      <w:tr w:rsidR="00C019BE" w:rsidRPr="007079D7" w14:paraId="6F9983D8" w14:textId="77777777" w:rsidTr="00220FD7">
        <w:tc>
          <w:tcPr>
            <w:tcW w:w="2808" w:type="dxa"/>
          </w:tcPr>
          <w:p w14:paraId="5FACD59A" w14:textId="64303F88" w:rsidR="00C019BE"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Thursday, September 28</w:t>
            </w:r>
          </w:p>
        </w:tc>
        <w:tc>
          <w:tcPr>
            <w:tcW w:w="6664" w:type="dxa"/>
          </w:tcPr>
          <w:p w14:paraId="57C67A2F" w14:textId="77777777" w:rsidR="00AE21C7" w:rsidRPr="007079D7" w:rsidRDefault="00AE21C7"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3366FF"/>
              </w:rPr>
            </w:pPr>
            <w:r w:rsidRPr="007079D7">
              <w:rPr>
                <w:rFonts w:ascii="Cambria" w:hAnsi="Cambria"/>
                <w:color w:val="3366FF"/>
              </w:rPr>
              <w:t>HW Due: Questions for guest speaker</w:t>
            </w:r>
          </w:p>
          <w:p w14:paraId="048B5070" w14:textId="587FB564" w:rsidR="00AE21C7" w:rsidRPr="007079D7" w:rsidRDefault="00AE21C7"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008000"/>
              </w:rPr>
            </w:pPr>
            <w:r w:rsidRPr="007079D7">
              <w:rPr>
                <w:rFonts w:ascii="Cambria" w:hAnsi="Cambria"/>
              </w:rPr>
              <w:t xml:space="preserve">Guest speaker: Lisa </w:t>
            </w:r>
            <w:proofErr w:type="spellStart"/>
            <w:r w:rsidRPr="007079D7">
              <w:rPr>
                <w:rFonts w:ascii="Cambria" w:hAnsi="Cambria"/>
              </w:rPr>
              <w:t>Muscato</w:t>
            </w:r>
            <w:proofErr w:type="spellEnd"/>
            <w:r w:rsidRPr="007079D7">
              <w:rPr>
                <w:rFonts w:ascii="Cambria" w:hAnsi="Cambria"/>
              </w:rPr>
              <w:t>, Health Care for the Homeless, Baltimore, MD</w:t>
            </w:r>
            <w:r w:rsidRPr="007079D7">
              <w:rPr>
                <w:rFonts w:ascii="Cambria" w:hAnsi="Cambria"/>
                <w:color w:val="FF0000"/>
              </w:rPr>
              <w:t xml:space="preserve"> </w:t>
            </w:r>
          </w:p>
        </w:tc>
      </w:tr>
      <w:tr w:rsidR="00C019BE" w:rsidRPr="007079D7" w14:paraId="0A37E1DD" w14:textId="77777777" w:rsidTr="00220FD7">
        <w:tc>
          <w:tcPr>
            <w:tcW w:w="2808" w:type="dxa"/>
          </w:tcPr>
          <w:p w14:paraId="6F63E748" w14:textId="5BF92384" w:rsidR="00C019BE"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Tuesday, October 3</w:t>
            </w:r>
          </w:p>
        </w:tc>
        <w:tc>
          <w:tcPr>
            <w:tcW w:w="6664" w:type="dxa"/>
          </w:tcPr>
          <w:p w14:paraId="306E3F7B" w14:textId="77777777" w:rsidR="003F4D1C" w:rsidRPr="007079D7" w:rsidRDefault="003F4D1C"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Reading Due: Alexander, “The Fire This Time,” from The</w:t>
            </w:r>
          </w:p>
          <w:p w14:paraId="10861F50" w14:textId="77777777" w:rsidR="003F4D1C" w:rsidRPr="007079D7" w:rsidRDefault="003F4D1C"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New Jim Crow</w:t>
            </w:r>
          </w:p>
          <w:p w14:paraId="66ACB20F" w14:textId="3D733AE8" w:rsidR="00453E2D" w:rsidRPr="007079D7" w:rsidRDefault="003F4D1C"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008000"/>
              </w:rPr>
            </w:pPr>
            <w:r w:rsidRPr="007079D7">
              <w:rPr>
                <w:rFonts w:ascii="Cambria" w:hAnsi="Cambria"/>
                <w:color w:val="008000"/>
              </w:rPr>
              <w:t>HW Due: Reading Guide</w:t>
            </w:r>
          </w:p>
        </w:tc>
      </w:tr>
      <w:tr w:rsidR="00C019BE" w:rsidRPr="007079D7" w14:paraId="49E1222E" w14:textId="77777777" w:rsidTr="007079D7">
        <w:tc>
          <w:tcPr>
            <w:tcW w:w="2808" w:type="dxa"/>
          </w:tcPr>
          <w:p w14:paraId="107579A5" w14:textId="5FA73B5C" w:rsidR="00C019BE"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Thursday</w:t>
            </w:r>
            <w:r w:rsidR="00C019BE" w:rsidRPr="007079D7">
              <w:rPr>
                <w:rFonts w:ascii="Cambria" w:hAnsi="Cambria"/>
              </w:rPr>
              <w:t xml:space="preserve">, </w:t>
            </w:r>
            <w:r w:rsidRPr="007079D7">
              <w:rPr>
                <w:rFonts w:ascii="Cambria" w:hAnsi="Cambria"/>
              </w:rPr>
              <w:t>October 5</w:t>
            </w:r>
          </w:p>
        </w:tc>
        <w:tc>
          <w:tcPr>
            <w:tcW w:w="6664" w:type="dxa"/>
          </w:tcPr>
          <w:p w14:paraId="088055A9" w14:textId="77777777" w:rsidR="003F4D1C" w:rsidRPr="007079D7" w:rsidRDefault="003F4D1C"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Reading Due: Angela Davis, “Chapter 6: Abolitionist Alternatives,” from Are Prisons Obsolete?</w:t>
            </w:r>
          </w:p>
          <w:p w14:paraId="73381742" w14:textId="3E62D942" w:rsidR="00C019BE" w:rsidRPr="007079D7" w:rsidRDefault="003F4D1C"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FF0000"/>
              </w:rPr>
            </w:pPr>
            <w:r w:rsidRPr="007079D7">
              <w:rPr>
                <w:rFonts w:ascii="Cambria" w:hAnsi="Cambria"/>
                <w:color w:val="008000"/>
              </w:rPr>
              <w:t>HW Due: Reading Guide</w:t>
            </w:r>
          </w:p>
        </w:tc>
      </w:tr>
      <w:tr w:rsidR="00453E2D" w:rsidRPr="007079D7" w14:paraId="274D74EE" w14:textId="77777777" w:rsidTr="007079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Borders>
              <w:top w:val="nil"/>
              <w:left w:val="nil"/>
              <w:bottom w:val="nil"/>
              <w:right w:val="nil"/>
            </w:tcBorders>
          </w:tcPr>
          <w:p w14:paraId="03E22415" w14:textId="618B9CC2" w:rsidR="00453E2D" w:rsidRPr="007079D7" w:rsidRDefault="00453E2D"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Friday, October 6</w:t>
            </w:r>
          </w:p>
        </w:tc>
        <w:tc>
          <w:tcPr>
            <w:tcW w:w="6664" w:type="dxa"/>
            <w:tcBorders>
              <w:top w:val="nil"/>
              <w:left w:val="nil"/>
              <w:bottom w:val="nil"/>
              <w:right w:val="nil"/>
            </w:tcBorders>
          </w:tcPr>
          <w:p w14:paraId="158EEE02" w14:textId="68F318CF" w:rsidR="00453E2D" w:rsidRPr="007079D7" w:rsidRDefault="00453E2D"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FF0000"/>
              </w:rPr>
            </w:pPr>
            <w:r w:rsidRPr="007079D7">
              <w:rPr>
                <w:rFonts w:ascii="Cambria" w:hAnsi="Cambria"/>
                <w:color w:val="FF0000"/>
              </w:rPr>
              <w:t xml:space="preserve">Reflection </w:t>
            </w:r>
            <w:r w:rsidR="00E146F9" w:rsidRPr="007079D7">
              <w:rPr>
                <w:rFonts w:ascii="Cambria" w:hAnsi="Cambria"/>
                <w:color w:val="FF0000"/>
              </w:rPr>
              <w:t>on Unit 1 Due</w:t>
            </w:r>
          </w:p>
        </w:tc>
      </w:tr>
      <w:tr w:rsidR="00CC0904" w:rsidRPr="007079D7" w14:paraId="7C3A3AFB" w14:textId="77777777" w:rsidTr="007079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Borders>
              <w:top w:val="nil"/>
              <w:left w:val="nil"/>
              <w:bottom w:val="nil"/>
              <w:right w:val="nil"/>
            </w:tcBorders>
          </w:tcPr>
          <w:p w14:paraId="38CBF6C6" w14:textId="370F0C27" w:rsidR="00CC0904" w:rsidRPr="007079D7" w:rsidRDefault="00453E2D"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Tuesday, October 10</w:t>
            </w:r>
          </w:p>
        </w:tc>
        <w:tc>
          <w:tcPr>
            <w:tcW w:w="6664" w:type="dxa"/>
            <w:tcBorders>
              <w:top w:val="nil"/>
              <w:left w:val="nil"/>
              <w:bottom w:val="nil"/>
              <w:right w:val="nil"/>
            </w:tcBorders>
          </w:tcPr>
          <w:p w14:paraId="03C6C9D9" w14:textId="1CD5B84F" w:rsidR="00CC0904"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FALL BREAK – NO CLASS</w:t>
            </w:r>
          </w:p>
        </w:tc>
      </w:tr>
      <w:tr w:rsidR="005D0510" w:rsidRPr="007079D7" w14:paraId="4D3C305D" w14:textId="77777777" w:rsidTr="007079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472" w:type="dxa"/>
            <w:gridSpan w:val="2"/>
            <w:tcBorders>
              <w:top w:val="nil"/>
              <w:left w:val="nil"/>
              <w:bottom w:val="nil"/>
              <w:right w:val="nil"/>
            </w:tcBorders>
          </w:tcPr>
          <w:p w14:paraId="60F5B561" w14:textId="128F64C8" w:rsidR="005D0510" w:rsidRPr="007079D7" w:rsidRDefault="005D0510"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 xml:space="preserve">Unit </w:t>
            </w:r>
            <w:r w:rsidR="00F839E3" w:rsidRPr="007079D7">
              <w:rPr>
                <w:rFonts w:ascii="Cambria" w:hAnsi="Cambria"/>
              </w:rPr>
              <w:t>2</w:t>
            </w:r>
            <w:r w:rsidRPr="007079D7">
              <w:rPr>
                <w:rFonts w:ascii="Cambria" w:hAnsi="Cambria"/>
              </w:rPr>
              <w:t xml:space="preserve">: </w:t>
            </w:r>
            <w:r w:rsidR="00F839E3" w:rsidRPr="007079D7">
              <w:rPr>
                <w:rFonts w:ascii="Cambria" w:hAnsi="Cambria"/>
              </w:rPr>
              <w:t xml:space="preserve">The </w:t>
            </w:r>
            <w:r w:rsidR="00C70FC2" w:rsidRPr="007079D7">
              <w:rPr>
                <w:rFonts w:ascii="Cambria" w:hAnsi="Cambria"/>
              </w:rPr>
              <w:t xml:space="preserve">News </w:t>
            </w:r>
            <w:r w:rsidR="00F839E3" w:rsidRPr="007079D7">
              <w:rPr>
                <w:rFonts w:ascii="Cambria" w:hAnsi="Cambria"/>
              </w:rPr>
              <w:t>Media</w:t>
            </w:r>
            <w:r w:rsidR="00C70FC2" w:rsidRPr="007079D7">
              <w:rPr>
                <w:rFonts w:ascii="Cambria" w:hAnsi="Cambria"/>
              </w:rPr>
              <w:t xml:space="preserve"> and Advertising </w:t>
            </w:r>
          </w:p>
        </w:tc>
      </w:tr>
      <w:tr w:rsidR="00F839E3" w:rsidRPr="007079D7" w14:paraId="4BE5EEB2" w14:textId="77777777" w:rsidTr="007079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472" w:type="dxa"/>
            <w:gridSpan w:val="2"/>
            <w:tcBorders>
              <w:top w:val="nil"/>
              <w:left w:val="nil"/>
              <w:bottom w:val="nil"/>
              <w:right w:val="nil"/>
            </w:tcBorders>
          </w:tcPr>
          <w:p w14:paraId="2377F45A" w14:textId="6842369E" w:rsidR="00F839E3" w:rsidRPr="007079D7" w:rsidRDefault="00F839E3"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Ideology</w:t>
            </w:r>
          </w:p>
        </w:tc>
      </w:tr>
      <w:tr w:rsidR="00453E2D" w:rsidRPr="007079D7" w14:paraId="048515A3" w14:textId="77777777" w:rsidTr="007079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Borders>
              <w:top w:val="nil"/>
              <w:left w:val="nil"/>
              <w:bottom w:val="nil"/>
              <w:right w:val="nil"/>
            </w:tcBorders>
          </w:tcPr>
          <w:p w14:paraId="4F9B5B46" w14:textId="009BAE10" w:rsidR="00453E2D" w:rsidRPr="007079D7" w:rsidRDefault="00453E2D"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Wednesday, October 11</w:t>
            </w:r>
          </w:p>
        </w:tc>
        <w:tc>
          <w:tcPr>
            <w:tcW w:w="6664" w:type="dxa"/>
            <w:tcBorders>
              <w:top w:val="nil"/>
              <w:left w:val="nil"/>
              <w:bottom w:val="nil"/>
              <w:right w:val="nil"/>
            </w:tcBorders>
          </w:tcPr>
          <w:p w14:paraId="16097974" w14:textId="1D427078" w:rsidR="00453E2D" w:rsidRPr="007079D7" w:rsidRDefault="00453E2D"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FF0000"/>
              </w:rPr>
            </w:pPr>
            <w:r w:rsidRPr="007079D7">
              <w:rPr>
                <w:rFonts w:ascii="Cambria" w:hAnsi="Cambria"/>
                <w:color w:val="FF0000"/>
              </w:rPr>
              <w:t>Self-Assessment #1</w:t>
            </w:r>
            <w:r w:rsidR="00784912" w:rsidRPr="007079D7">
              <w:rPr>
                <w:rFonts w:ascii="Cambria" w:hAnsi="Cambria"/>
                <w:color w:val="FF0000"/>
              </w:rPr>
              <w:t xml:space="preserve"> Due</w:t>
            </w:r>
          </w:p>
        </w:tc>
      </w:tr>
      <w:tr w:rsidR="00CC0904" w:rsidRPr="007079D7" w14:paraId="13458D15" w14:textId="77777777" w:rsidTr="007079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Borders>
              <w:top w:val="nil"/>
              <w:left w:val="nil"/>
              <w:bottom w:val="nil"/>
              <w:right w:val="nil"/>
            </w:tcBorders>
          </w:tcPr>
          <w:p w14:paraId="1CF3A136" w14:textId="5B1D1278" w:rsidR="00CC0904" w:rsidRPr="007079D7" w:rsidRDefault="00453E2D"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Thursday</w:t>
            </w:r>
            <w:r w:rsidR="00CC0904" w:rsidRPr="007079D7">
              <w:rPr>
                <w:rFonts w:ascii="Cambria" w:hAnsi="Cambria"/>
              </w:rPr>
              <w:t>, October 1</w:t>
            </w:r>
            <w:r w:rsidRPr="007079D7">
              <w:rPr>
                <w:rFonts w:ascii="Cambria" w:hAnsi="Cambria"/>
              </w:rPr>
              <w:t>2</w:t>
            </w:r>
          </w:p>
        </w:tc>
        <w:tc>
          <w:tcPr>
            <w:tcW w:w="6664" w:type="dxa"/>
            <w:tcBorders>
              <w:top w:val="nil"/>
              <w:left w:val="nil"/>
              <w:bottom w:val="nil"/>
              <w:right w:val="nil"/>
            </w:tcBorders>
          </w:tcPr>
          <w:p w14:paraId="4CD5C3CA" w14:textId="77777777" w:rsidR="00453E2D"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Reading Due: Althusser, “Ideology and Ideological State Apparatuses,” pgs. 1-22</w:t>
            </w:r>
          </w:p>
          <w:p w14:paraId="40C9A82D" w14:textId="0D3C9F2F" w:rsidR="00790852" w:rsidRPr="007079D7" w:rsidRDefault="00453E2D"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008000"/>
              </w:rPr>
            </w:pPr>
            <w:r w:rsidRPr="007079D7">
              <w:rPr>
                <w:rFonts w:ascii="Cambria" w:hAnsi="Cambria"/>
                <w:color w:val="008000"/>
              </w:rPr>
              <w:t>HW Due: Reading Guide</w:t>
            </w:r>
          </w:p>
        </w:tc>
      </w:tr>
      <w:tr w:rsidR="00CC0904" w:rsidRPr="007079D7" w14:paraId="21A5A2C0" w14:textId="77777777" w:rsidTr="007079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Borders>
              <w:top w:val="nil"/>
              <w:left w:val="nil"/>
              <w:bottom w:val="nil"/>
              <w:right w:val="nil"/>
            </w:tcBorders>
          </w:tcPr>
          <w:p w14:paraId="5DC58AC4" w14:textId="73973082" w:rsidR="00CC0904" w:rsidRPr="007079D7" w:rsidRDefault="00453E2D"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Tuesday</w:t>
            </w:r>
            <w:r w:rsidR="00CC0904" w:rsidRPr="007079D7">
              <w:rPr>
                <w:rFonts w:ascii="Cambria" w:hAnsi="Cambria"/>
              </w:rPr>
              <w:t>, October 1</w:t>
            </w:r>
            <w:r w:rsidRPr="007079D7">
              <w:rPr>
                <w:rFonts w:ascii="Cambria" w:hAnsi="Cambria"/>
              </w:rPr>
              <w:t>7</w:t>
            </w:r>
          </w:p>
        </w:tc>
        <w:tc>
          <w:tcPr>
            <w:tcW w:w="6664" w:type="dxa"/>
            <w:tcBorders>
              <w:top w:val="nil"/>
              <w:left w:val="nil"/>
              <w:bottom w:val="nil"/>
              <w:right w:val="nil"/>
            </w:tcBorders>
          </w:tcPr>
          <w:p w14:paraId="0B3B9539" w14:textId="77777777" w:rsidR="00CC0904" w:rsidRPr="007079D7" w:rsidRDefault="00CC090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Reading Due: Althusser, “Ideology and Ideological State Apparatuses,” pgs. 22-51</w:t>
            </w:r>
          </w:p>
          <w:p w14:paraId="2026C9C3" w14:textId="77777777" w:rsidR="00523D83" w:rsidRPr="007079D7" w:rsidRDefault="00453E2D"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008000"/>
              </w:rPr>
            </w:pPr>
            <w:r w:rsidRPr="007079D7">
              <w:rPr>
                <w:rFonts w:ascii="Cambria" w:hAnsi="Cambria"/>
                <w:color w:val="008000"/>
              </w:rPr>
              <w:lastRenderedPageBreak/>
              <w:t>HW Due: Reading Guide</w:t>
            </w:r>
          </w:p>
          <w:p w14:paraId="2FD88CFD" w14:textId="0B17058D" w:rsidR="000503DB" w:rsidRPr="007079D7" w:rsidRDefault="000503DB"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008000"/>
              </w:rPr>
            </w:pPr>
            <w:r w:rsidRPr="007079D7">
              <w:rPr>
                <w:rFonts w:ascii="Cambria" w:hAnsi="Cambria"/>
                <w:color w:val="D99594" w:themeColor="accent2" w:themeTint="99"/>
              </w:rPr>
              <w:t>In-class Activity: Concept mapping on role in disciplinary institution or practice</w:t>
            </w:r>
          </w:p>
        </w:tc>
      </w:tr>
      <w:tr w:rsidR="00CC0904" w:rsidRPr="007079D7" w14:paraId="1BD95BE5" w14:textId="77777777" w:rsidTr="007079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Borders>
              <w:top w:val="nil"/>
              <w:left w:val="nil"/>
              <w:bottom w:val="nil"/>
              <w:right w:val="nil"/>
            </w:tcBorders>
          </w:tcPr>
          <w:p w14:paraId="5340C9B0" w14:textId="6D633DDC" w:rsidR="00CC0904" w:rsidRPr="007079D7" w:rsidRDefault="00453E2D"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lastRenderedPageBreak/>
              <w:t>Thursday, October 19</w:t>
            </w:r>
          </w:p>
        </w:tc>
        <w:tc>
          <w:tcPr>
            <w:tcW w:w="6664" w:type="dxa"/>
            <w:tcBorders>
              <w:top w:val="nil"/>
              <w:left w:val="nil"/>
              <w:bottom w:val="nil"/>
              <w:right w:val="nil"/>
            </w:tcBorders>
          </w:tcPr>
          <w:p w14:paraId="73263558" w14:textId="5BF3F0CE" w:rsidR="00CC0904" w:rsidRPr="007079D7" w:rsidRDefault="00220FD7"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TBD</w:t>
            </w:r>
            <w:r w:rsidR="00453E2D" w:rsidRPr="007079D7">
              <w:rPr>
                <w:rFonts w:ascii="Cambria" w:hAnsi="Cambria"/>
              </w:rPr>
              <w:t xml:space="preserve"> - No formal class meeting</w:t>
            </w:r>
          </w:p>
        </w:tc>
      </w:tr>
      <w:tr w:rsidR="00790852" w:rsidRPr="007079D7" w14:paraId="3BE1D25C" w14:textId="77777777" w:rsidTr="007079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Borders>
              <w:top w:val="nil"/>
              <w:left w:val="nil"/>
              <w:bottom w:val="nil"/>
              <w:right w:val="nil"/>
            </w:tcBorders>
          </w:tcPr>
          <w:p w14:paraId="383D26BD" w14:textId="614FD56F" w:rsidR="00790852" w:rsidRPr="007079D7" w:rsidRDefault="00790852"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Sunday, October 22</w:t>
            </w:r>
          </w:p>
        </w:tc>
        <w:tc>
          <w:tcPr>
            <w:tcW w:w="6664" w:type="dxa"/>
            <w:tcBorders>
              <w:top w:val="nil"/>
              <w:left w:val="nil"/>
              <w:bottom w:val="nil"/>
              <w:right w:val="nil"/>
            </w:tcBorders>
          </w:tcPr>
          <w:p w14:paraId="1D03F52F" w14:textId="1A3A8E39" w:rsidR="00790852" w:rsidRPr="007079D7" w:rsidRDefault="00790852"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FF0000"/>
              </w:rPr>
            </w:pPr>
            <w:r w:rsidRPr="007079D7">
              <w:rPr>
                <w:rFonts w:ascii="Cambria" w:hAnsi="Cambria"/>
                <w:color w:val="FF0000"/>
              </w:rPr>
              <w:t xml:space="preserve">Reflection on role in disciplinary </w:t>
            </w:r>
            <w:r w:rsidR="00BD0A48" w:rsidRPr="007079D7">
              <w:rPr>
                <w:rFonts w:ascii="Cambria" w:hAnsi="Cambria"/>
                <w:color w:val="FF0000"/>
              </w:rPr>
              <w:t>practice</w:t>
            </w:r>
            <w:r w:rsidRPr="007079D7">
              <w:rPr>
                <w:rFonts w:ascii="Cambria" w:hAnsi="Cambria"/>
                <w:color w:val="FF0000"/>
              </w:rPr>
              <w:t xml:space="preserve"> or </w:t>
            </w:r>
            <w:r w:rsidR="00BD0A48" w:rsidRPr="007079D7">
              <w:rPr>
                <w:rFonts w:ascii="Cambria" w:hAnsi="Cambria"/>
                <w:color w:val="FF0000"/>
              </w:rPr>
              <w:t>ideological structure</w:t>
            </w:r>
            <w:r w:rsidR="00E146F9" w:rsidRPr="007079D7">
              <w:rPr>
                <w:rFonts w:ascii="Cambria" w:hAnsi="Cambria"/>
                <w:color w:val="FF0000"/>
              </w:rPr>
              <w:t xml:space="preserve"> due</w:t>
            </w:r>
          </w:p>
        </w:tc>
      </w:tr>
      <w:tr w:rsidR="00220FD7" w:rsidRPr="007079D7" w14:paraId="10A00DD9" w14:textId="77777777" w:rsidTr="007079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472" w:type="dxa"/>
            <w:gridSpan w:val="2"/>
            <w:tcBorders>
              <w:top w:val="nil"/>
            </w:tcBorders>
          </w:tcPr>
          <w:p w14:paraId="352CBECA" w14:textId="437DBE8F" w:rsidR="00220FD7" w:rsidRPr="007079D7" w:rsidRDefault="00220FD7"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Propaganda</w:t>
            </w:r>
          </w:p>
        </w:tc>
      </w:tr>
      <w:tr w:rsidR="00220FD7" w:rsidRPr="007079D7" w14:paraId="1BB1E788"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19184FBB" w14:textId="73A8E710" w:rsidR="00220FD7" w:rsidRPr="007079D7" w:rsidRDefault="00453E2D"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Tuesday, October 24</w:t>
            </w:r>
          </w:p>
        </w:tc>
        <w:tc>
          <w:tcPr>
            <w:tcW w:w="6664" w:type="dxa"/>
          </w:tcPr>
          <w:p w14:paraId="01EEE605" w14:textId="1B209C44" w:rsidR="00220FD7" w:rsidRPr="007079D7" w:rsidRDefault="00214FA4"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rPr>
            </w:pPr>
            <w:r w:rsidRPr="007079D7">
              <w:rPr>
                <w:rFonts w:ascii="Cambria" w:hAnsi="Cambria"/>
              </w:rPr>
              <w:t>No new reading – discuss Althusser</w:t>
            </w:r>
          </w:p>
          <w:p w14:paraId="03A2E82E" w14:textId="68CCBF85" w:rsidR="000503DB" w:rsidRPr="007079D7" w:rsidRDefault="000503DB" w:rsidP="007079D7">
            <w:pPr>
              <w:pBdr>
                <w:top w:val="single" w:sz="4" w:space="1" w:color="auto"/>
                <w:left w:val="single" w:sz="4" w:space="1" w:color="auto"/>
                <w:bottom w:val="single" w:sz="4" w:space="1" w:color="auto"/>
                <w:right w:val="single" w:sz="4" w:space="1" w:color="auto"/>
                <w:between w:val="single" w:sz="4" w:space="1" w:color="auto"/>
                <w:bar w:val="single" w:sz="4" w:color="auto"/>
              </w:pBdr>
              <w:rPr>
                <w:rFonts w:ascii="Cambria" w:hAnsi="Cambria"/>
                <w:color w:val="008000"/>
              </w:rPr>
            </w:pPr>
            <w:r w:rsidRPr="007079D7">
              <w:rPr>
                <w:rFonts w:ascii="Cambria" w:hAnsi="Cambria"/>
                <w:color w:val="D99594" w:themeColor="accent2" w:themeTint="99"/>
              </w:rPr>
              <w:t>In-class Activity: Picture prompt</w:t>
            </w:r>
          </w:p>
        </w:tc>
      </w:tr>
      <w:tr w:rsidR="00220FD7" w:rsidRPr="007079D7" w14:paraId="02513ACE"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130C1670" w14:textId="78D5C8F4" w:rsidR="00220FD7" w:rsidRPr="007079D7" w:rsidRDefault="00453E2D" w:rsidP="005D0510">
            <w:pPr>
              <w:rPr>
                <w:rFonts w:ascii="Cambria" w:hAnsi="Cambria"/>
              </w:rPr>
            </w:pPr>
            <w:r w:rsidRPr="007079D7">
              <w:rPr>
                <w:rFonts w:ascii="Cambria" w:hAnsi="Cambria"/>
              </w:rPr>
              <w:t>Thursday, October 26</w:t>
            </w:r>
          </w:p>
        </w:tc>
        <w:tc>
          <w:tcPr>
            <w:tcW w:w="6664" w:type="dxa"/>
          </w:tcPr>
          <w:p w14:paraId="5A14125D" w14:textId="2047553E" w:rsidR="00220FD7" w:rsidRPr="007079D7" w:rsidRDefault="00220FD7" w:rsidP="005D0510">
            <w:pPr>
              <w:rPr>
                <w:rFonts w:ascii="Cambria" w:hAnsi="Cambria"/>
              </w:rPr>
            </w:pPr>
            <w:r w:rsidRPr="007079D7">
              <w:rPr>
                <w:rFonts w:ascii="Cambria" w:hAnsi="Cambria"/>
                <w:b/>
              </w:rPr>
              <w:t>Reading Due:</w:t>
            </w:r>
            <w:r w:rsidRPr="007079D7">
              <w:rPr>
                <w:rFonts w:ascii="Cambria" w:hAnsi="Cambria"/>
              </w:rPr>
              <w:t xml:space="preserve"> </w:t>
            </w:r>
            <w:r w:rsidR="00214FA4" w:rsidRPr="007079D7">
              <w:rPr>
                <w:rFonts w:ascii="Cambria" w:hAnsi="Cambria"/>
              </w:rPr>
              <w:t>Manufacturing Consent, Intro</w:t>
            </w:r>
          </w:p>
          <w:p w14:paraId="07B693D0" w14:textId="665A7773" w:rsidR="00453E2D" w:rsidRPr="007079D7" w:rsidRDefault="00453E2D" w:rsidP="00453E2D">
            <w:pPr>
              <w:ind w:left="-18" w:firstLine="18"/>
              <w:rPr>
                <w:rFonts w:ascii="Cambria" w:hAnsi="Cambria"/>
                <w:b/>
                <w:color w:val="008000"/>
              </w:rPr>
            </w:pPr>
            <w:r w:rsidRPr="007079D7">
              <w:rPr>
                <w:rFonts w:ascii="Cambria" w:hAnsi="Cambria"/>
                <w:b/>
                <w:color w:val="008000"/>
              </w:rPr>
              <w:t xml:space="preserve">HW Due: </w:t>
            </w:r>
            <w:r w:rsidRPr="007079D7">
              <w:rPr>
                <w:rFonts w:ascii="Cambria" w:hAnsi="Cambria"/>
                <w:color w:val="008000"/>
              </w:rPr>
              <w:t>Reading Guide</w:t>
            </w:r>
          </w:p>
        </w:tc>
      </w:tr>
      <w:tr w:rsidR="00220FD7" w:rsidRPr="007079D7" w14:paraId="6E89EB72"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5446AA85" w14:textId="70E6AD78" w:rsidR="00220FD7" w:rsidRPr="007079D7" w:rsidRDefault="00453E2D" w:rsidP="00453E2D">
            <w:pPr>
              <w:rPr>
                <w:rFonts w:ascii="Cambria" w:hAnsi="Cambria"/>
              </w:rPr>
            </w:pPr>
            <w:r w:rsidRPr="007079D7">
              <w:rPr>
                <w:rFonts w:ascii="Cambria" w:hAnsi="Cambria"/>
              </w:rPr>
              <w:t>Tuesday</w:t>
            </w:r>
            <w:r w:rsidR="00220FD7" w:rsidRPr="007079D7">
              <w:rPr>
                <w:rFonts w:ascii="Cambria" w:hAnsi="Cambria"/>
              </w:rPr>
              <w:t xml:space="preserve">, </w:t>
            </w:r>
            <w:r w:rsidRPr="007079D7">
              <w:rPr>
                <w:rFonts w:ascii="Cambria" w:hAnsi="Cambria"/>
              </w:rPr>
              <w:t>October 31</w:t>
            </w:r>
          </w:p>
        </w:tc>
        <w:tc>
          <w:tcPr>
            <w:tcW w:w="6664" w:type="dxa"/>
          </w:tcPr>
          <w:p w14:paraId="4F6207C4" w14:textId="7198AB3A" w:rsidR="007917BC" w:rsidRPr="007079D7" w:rsidRDefault="007917BC" w:rsidP="007917BC">
            <w:pPr>
              <w:rPr>
                <w:rFonts w:ascii="Cambria" w:hAnsi="Cambria"/>
              </w:rPr>
            </w:pPr>
            <w:r w:rsidRPr="007079D7">
              <w:rPr>
                <w:rFonts w:ascii="Cambria" w:hAnsi="Cambria"/>
                <w:b/>
              </w:rPr>
              <w:t>Reading Due:</w:t>
            </w:r>
            <w:r w:rsidRPr="007079D7">
              <w:rPr>
                <w:rFonts w:ascii="Cambria" w:hAnsi="Cambria"/>
              </w:rPr>
              <w:t xml:space="preserve"> Manufacturing Consent, </w:t>
            </w:r>
            <w:proofErr w:type="spellStart"/>
            <w:r w:rsidRPr="007079D7">
              <w:rPr>
                <w:rFonts w:ascii="Cambria" w:hAnsi="Cambria"/>
              </w:rPr>
              <w:t>Chpt</w:t>
            </w:r>
            <w:proofErr w:type="spellEnd"/>
            <w:r w:rsidRPr="007079D7">
              <w:rPr>
                <w:rFonts w:ascii="Cambria" w:hAnsi="Cambria"/>
              </w:rPr>
              <w:t>. 1</w:t>
            </w:r>
          </w:p>
          <w:p w14:paraId="619D671F" w14:textId="7ED0D2B9" w:rsidR="00453E2D" w:rsidRPr="007079D7" w:rsidRDefault="007917BC" w:rsidP="007917BC">
            <w:pPr>
              <w:ind w:left="-18" w:firstLine="18"/>
              <w:rPr>
                <w:rFonts w:ascii="Cambria" w:hAnsi="Cambria"/>
                <w:b/>
                <w:color w:val="008000"/>
              </w:rPr>
            </w:pPr>
            <w:r w:rsidRPr="007079D7">
              <w:rPr>
                <w:rFonts w:ascii="Cambria" w:hAnsi="Cambria"/>
                <w:b/>
                <w:color w:val="008000"/>
              </w:rPr>
              <w:t xml:space="preserve">HW Due: </w:t>
            </w:r>
            <w:r w:rsidRPr="007079D7">
              <w:rPr>
                <w:rFonts w:ascii="Cambria" w:hAnsi="Cambria"/>
                <w:color w:val="008000"/>
              </w:rPr>
              <w:t>Reading Guide</w:t>
            </w:r>
          </w:p>
        </w:tc>
      </w:tr>
      <w:tr w:rsidR="007917BC" w:rsidRPr="007079D7" w14:paraId="54CC3350" w14:textId="77777777" w:rsidTr="007917B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472" w:type="dxa"/>
            <w:gridSpan w:val="2"/>
          </w:tcPr>
          <w:p w14:paraId="288015AC" w14:textId="10A2C52D" w:rsidR="007917BC" w:rsidRPr="007079D7" w:rsidRDefault="007917BC" w:rsidP="007917BC">
            <w:pPr>
              <w:rPr>
                <w:rFonts w:ascii="Cambria" w:hAnsi="Cambria"/>
                <w:b/>
              </w:rPr>
            </w:pPr>
            <w:bookmarkStart w:id="0" w:name="_GoBack"/>
            <w:bookmarkEnd w:id="0"/>
            <w:r w:rsidRPr="007079D7">
              <w:rPr>
                <w:rFonts w:ascii="Cambria" w:hAnsi="Cambria"/>
                <w:b/>
                <w:i/>
              </w:rPr>
              <w:t>Gender and Body Image</w:t>
            </w:r>
          </w:p>
        </w:tc>
      </w:tr>
      <w:tr w:rsidR="00220FD7" w:rsidRPr="007079D7" w14:paraId="78989027"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3C1A76CA" w14:textId="06F2A0F3" w:rsidR="00220FD7" w:rsidRPr="007079D7" w:rsidRDefault="00453E2D" w:rsidP="00220FD7">
            <w:pPr>
              <w:rPr>
                <w:rFonts w:ascii="Cambria" w:hAnsi="Cambria"/>
              </w:rPr>
            </w:pPr>
            <w:r w:rsidRPr="007079D7">
              <w:rPr>
                <w:rFonts w:ascii="Cambria" w:hAnsi="Cambria"/>
              </w:rPr>
              <w:t>Thursday, November 2</w:t>
            </w:r>
          </w:p>
        </w:tc>
        <w:tc>
          <w:tcPr>
            <w:tcW w:w="6664" w:type="dxa"/>
          </w:tcPr>
          <w:p w14:paraId="1200EF6F" w14:textId="77777777" w:rsidR="007917BC" w:rsidRPr="007079D7" w:rsidRDefault="007917BC" w:rsidP="007917BC">
            <w:pPr>
              <w:rPr>
                <w:rFonts w:ascii="Cambria" w:hAnsi="Cambria"/>
                <w:i/>
              </w:rPr>
            </w:pPr>
            <w:r w:rsidRPr="007079D7">
              <w:rPr>
                <w:rFonts w:ascii="Cambria" w:hAnsi="Cambria"/>
                <w:b/>
              </w:rPr>
              <w:t>Reading Due:</w:t>
            </w:r>
            <w:r w:rsidRPr="007079D7">
              <w:rPr>
                <w:rFonts w:ascii="Cambria" w:hAnsi="Cambria"/>
              </w:rPr>
              <w:t xml:space="preserve"> </w:t>
            </w:r>
            <w:proofErr w:type="spellStart"/>
            <w:r w:rsidRPr="007079D7">
              <w:rPr>
                <w:rFonts w:ascii="Cambria" w:hAnsi="Cambria"/>
              </w:rPr>
              <w:t>Bordo</w:t>
            </w:r>
            <w:proofErr w:type="spellEnd"/>
            <w:r w:rsidRPr="007079D7">
              <w:rPr>
                <w:rFonts w:ascii="Cambria" w:hAnsi="Cambria"/>
              </w:rPr>
              <w:t xml:space="preserve">, “Introduction: Feminism, Western Culture, and the Body,” from </w:t>
            </w:r>
            <w:r w:rsidRPr="007079D7">
              <w:rPr>
                <w:rFonts w:ascii="Cambria" w:hAnsi="Cambria"/>
                <w:i/>
              </w:rPr>
              <w:t>Unbearable Weight</w:t>
            </w:r>
          </w:p>
          <w:p w14:paraId="04778792" w14:textId="48EE2CFF" w:rsidR="00453E2D" w:rsidRPr="007079D7" w:rsidRDefault="007917BC" w:rsidP="007917BC">
            <w:pPr>
              <w:ind w:left="-18" w:firstLine="18"/>
              <w:rPr>
                <w:rFonts w:ascii="Cambria" w:hAnsi="Cambria"/>
                <w:b/>
                <w:color w:val="008000"/>
              </w:rPr>
            </w:pPr>
            <w:r w:rsidRPr="007079D7">
              <w:rPr>
                <w:rFonts w:ascii="Cambria" w:hAnsi="Cambria"/>
                <w:b/>
                <w:color w:val="008000"/>
              </w:rPr>
              <w:t xml:space="preserve">HW Due: </w:t>
            </w:r>
            <w:r w:rsidRPr="007079D7">
              <w:rPr>
                <w:rFonts w:ascii="Cambria" w:hAnsi="Cambria"/>
                <w:color w:val="008000"/>
              </w:rPr>
              <w:t>Reading Guide</w:t>
            </w:r>
          </w:p>
        </w:tc>
      </w:tr>
      <w:tr w:rsidR="00220FD7" w:rsidRPr="007079D7" w14:paraId="46F1F926"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5CEFEF94" w14:textId="58105BCF" w:rsidR="00220FD7" w:rsidRPr="007079D7" w:rsidRDefault="00453E2D" w:rsidP="00453E2D">
            <w:pPr>
              <w:rPr>
                <w:rFonts w:ascii="Cambria" w:hAnsi="Cambria"/>
              </w:rPr>
            </w:pPr>
            <w:r w:rsidRPr="007079D7">
              <w:rPr>
                <w:rFonts w:ascii="Cambria" w:hAnsi="Cambria"/>
              </w:rPr>
              <w:t>Tuesday, November 7</w:t>
            </w:r>
          </w:p>
        </w:tc>
        <w:tc>
          <w:tcPr>
            <w:tcW w:w="6664" w:type="dxa"/>
          </w:tcPr>
          <w:p w14:paraId="04A99DD6" w14:textId="77777777" w:rsidR="007917BC" w:rsidRPr="007079D7" w:rsidRDefault="007917BC" w:rsidP="007917BC">
            <w:pPr>
              <w:rPr>
                <w:rFonts w:ascii="Cambria" w:hAnsi="Cambria"/>
              </w:rPr>
            </w:pPr>
            <w:r w:rsidRPr="007079D7">
              <w:rPr>
                <w:rFonts w:ascii="Cambria" w:hAnsi="Cambria"/>
                <w:b/>
              </w:rPr>
              <w:t>Reading Due:</w:t>
            </w:r>
            <w:r w:rsidRPr="007079D7">
              <w:rPr>
                <w:rFonts w:ascii="Cambria" w:hAnsi="Cambria"/>
              </w:rPr>
              <w:t xml:space="preserve"> </w:t>
            </w:r>
            <w:proofErr w:type="spellStart"/>
            <w:r w:rsidRPr="007079D7">
              <w:rPr>
                <w:rFonts w:ascii="Cambria" w:hAnsi="Cambria"/>
              </w:rPr>
              <w:t>Bordo</w:t>
            </w:r>
            <w:proofErr w:type="spellEnd"/>
            <w:r w:rsidRPr="007079D7">
              <w:rPr>
                <w:rFonts w:ascii="Cambria" w:hAnsi="Cambria"/>
              </w:rPr>
              <w:t xml:space="preserve">, “Anorexia Nervosa,” from </w:t>
            </w:r>
            <w:r w:rsidRPr="007079D7">
              <w:rPr>
                <w:rFonts w:ascii="Cambria" w:hAnsi="Cambria"/>
                <w:i/>
              </w:rPr>
              <w:t>Unbearable Weight</w:t>
            </w:r>
            <w:r w:rsidRPr="007079D7">
              <w:rPr>
                <w:rFonts w:ascii="Cambria" w:hAnsi="Cambria"/>
              </w:rPr>
              <w:tab/>
            </w:r>
          </w:p>
          <w:p w14:paraId="1B4F2959" w14:textId="7A18C380" w:rsidR="00453E2D" w:rsidRPr="007079D7" w:rsidRDefault="007917BC" w:rsidP="007917BC">
            <w:pPr>
              <w:ind w:left="-18" w:firstLine="18"/>
              <w:rPr>
                <w:rFonts w:ascii="Cambria" w:hAnsi="Cambria"/>
                <w:b/>
                <w:color w:val="008000"/>
              </w:rPr>
            </w:pPr>
            <w:r w:rsidRPr="007079D7">
              <w:rPr>
                <w:rFonts w:ascii="Cambria" w:hAnsi="Cambria"/>
                <w:b/>
                <w:color w:val="008000"/>
              </w:rPr>
              <w:t xml:space="preserve">HW Due: </w:t>
            </w:r>
            <w:r w:rsidRPr="007079D7">
              <w:rPr>
                <w:rFonts w:ascii="Cambria" w:hAnsi="Cambria"/>
                <w:color w:val="008000"/>
              </w:rPr>
              <w:t>Reading Guide</w:t>
            </w:r>
          </w:p>
        </w:tc>
      </w:tr>
      <w:tr w:rsidR="00453E2D" w:rsidRPr="007079D7" w14:paraId="336C65F7"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1F04584A" w14:textId="1E8B545A" w:rsidR="00453E2D" w:rsidRPr="007079D7" w:rsidRDefault="00453E2D" w:rsidP="00453E2D">
            <w:pPr>
              <w:rPr>
                <w:rFonts w:ascii="Cambria" w:hAnsi="Cambria"/>
              </w:rPr>
            </w:pPr>
            <w:r w:rsidRPr="007079D7">
              <w:rPr>
                <w:rFonts w:ascii="Cambria" w:hAnsi="Cambria"/>
              </w:rPr>
              <w:t>Thursday, November 9</w:t>
            </w:r>
          </w:p>
        </w:tc>
        <w:tc>
          <w:tcPr>
            <w:tcW w:w="6664" w:type="dxa"/>
          </w:tcPr>
          <w:p w14:paraId="2E2113EF" w14:textId="77777777" w:rsidR="004C232F" w:rsidRPr="007079D7" w:rsidRDefault="004C232F" w:rsidP="004C232F">
            <w:pPr>
              <w:rPr>
                <w:rFonts w:ascii="Cambria" w:hAnsi="Cambria"/>
                <w:i/>
              </w:rPr>
            </w:pPr>
            <w:r w:rsidRPr="007079D7">
              <w:rPr>
                <w:rFonts w:ascii="Cambria" w:hAnsi="Cambria"/>
                <w:b/>
              </w:rPr>
              <w:t>Reading Due:</w:t>
            </w:r>
            <w:r w:rsidRPr="007079D7">
              <w:rPr>
                <w:rFonts w:ascii="Cambria" w:hAnsi="Cambria"/>
              </w:rPr>
              <w:t xml:space="preserve"> </w:t>
            </w:r>
            <w:proofErr w:type="spellStart"/>
            <w:r w:rsidRPr="007079D7">
              <w:rPr>
                <w:rFonts w:ascii="Cambria" w:hAnsi="Cambria"/>
              </w:rPr>
              <w:t>Bordo</w:t>
            </w:r>
            <w:proofErr w:type="spellEnd"/>
            <w:r w:rsidRPr="007079D7">
              <w:rPr>
                <w:rFonts w:ascii="Cambria" w:hAnsi="Cambria"/>
              </w:rPr>
              <w:t xml:space="preserve">, “Whose Body is This?” from </w:t>
            </w:r>
            <w:r w:rsidRPr="007079D7">
              <w:rPr>
                <w:rFonts w:ascii="Cambria" w:hAnsi="Cambria"/>
                <w:i/>
              </w:rPr>
              <w:t>Unbearable Weight</w:t>
            </w:r>
          </w:p>
          <w:p w14:paraId="04BBCB21" w14:textId="0C21A0BD" w:rsidR="00453E2D" w:rsidRPr="007079D7" w:rsidRDefault="004C232F" w:rsidP="004C232F">
            <w:pPr>
              <w:rPr>
                <w:rFonts w:ascii="Cambria" w:hAnsi="Cambria"/>
                <w:b/>
                <w:color w:val="FF0000"/>
              </w:rPr>
            </w:pPr>
            <w:r w:rsidRPr="007079D7">
              <w:rPr>
                <w:rFonts w:ascii="Cambria" w:hAnsi="Cambria"/>
                <w:b/>
                <w:color w:val="008000"/>
              </w:rPr>
              <w:t xml:space="preserve">HW Due: </w:t>
            </w:r>
            <w:r w:rsidRPr="007079D7">
              <w:rPr>
                <w:rFonts w:ascii="Cambria" w:hAnsi="Cambria"/>
                <w:color w:val="008000"/>
              </w:rPr>
              <w:t>Reading Guide</w:t>
            </w:r>
            <w:r w:rsidRPr="007079D7">
              <w:rPr>
                <w:rFonts w:ascii="Cambria" w:hAnsi="Cambria"/>
                <w:b/>
                <w:color w:val="FF0000"/>
              </w:rPr>
              <w:t xml:space="preserve"> </w:t>
            </w:r>
          </w:p>
        </w:tc>
      </w:tr>
      <w:tr w:rsidR="00453E2D" w:rsidRPr="007079D7" w14:paraId="300DB241"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4AC35822" w14:textId="187C4307" w:rsidR="00453E2D" w:rsidRPr="007079D7" w:rsidRDefault="00453E2D" w:rsidP="005D0510">
            <w:pPr>
              <w:rPr>
                <w:rFonts w:ascii="Cambria" w:hAnsi="Cambria"/>
              </w:rPr>
            </w:pPr>
            <w:r w:rsidRPr="007079D7">
              <w:rPr>
                <w:rFonts w:ascii="Cambria" w:hAnsi="Cambria"/>
              </w:rPr>
              <w:t>Friday, November 10</w:t>
            </w:r>
          </w:p>
        </w:tc>
        <w:tc>
          <w:tcPr>
            <w:tcW w:w="6664" w:type="dxa"/>
          </w:tcPr>
          <w:p w14:paraId="4318F8CD" w14:textId="20AA93B3" w:rsidR="00453E2D" w:rsidRPr="007079D7" w:rsidRDefault="00453E2D" w:rsidP="00784912">
            <w:pPr>
              <w:rPr>
                <w:rFonts w:ascii="Cambria" w:hAnsi="Cambria"/>
                <w:b/>
                <w:color w:val="FF0000"/>
              </w:rPr>
            </w:pPr>
            <w:r w:rsidRPr="007079D7">
              <w:rPr>
                <w:rFonts w:ascii="Cambria" w:hAnsi="Cambria"/>
                <w:b/>
                <w:color w:val="FF0000"/>
              </w:rPr>
              <w:t xml:space="preserve">Reflection </w:t>
            </w:r>
            <w:r w:rsidR="00784912" w:rsidRPr="007079D7">
              <w:rPr>
                <w:rFonts w:ascii="Cambria" w:hAnsi="Cambria"/>
                <w:b/>
                <w:color w:val="FF0000"/>
              </w:rPr>
              <w:t xml:space="preserve">on Unit </w:t>
            </w:r>
            <w:r w:rsidRPr="007079D7">
              <w:rPr>
                <w:rFonts w:ascii="Cambria" w:hAnsi="Cambria"/>
                <w:b/>
                <w:color w:val="FF0000"/>
              </w:rPr>
              <w:t>2</w:t>
            </w:r>
            <w:r w:rsidR="00784912" w:rsidRPr="007079D7">
              <w:rPr>
                <w:rFonts w:ascii="Cambria" w:hAnsi="Cambria"/>
                <w:b/>
                <w:color w:val="FF0000"/>
              </w:rPr>
              <w:t xml:space="preserve"> Due</w:t>
            </w:r>
          </w:p>
        </w:tc>
      </w:tr>
      <w:tr w:rsidR="00453E2D" w:rsidRPr="007079D7" w14:paraId="6C5D2125"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3FAFC4CC" w14:textId="622FCDA5" w:rsidR="00453E2D" w:rsidRPr="007079D7" w:rsidRDefault="00453E2D" w:rsidP="005D0510">
            <w:pPr>
              <w:rPr>
                <w:rFonts w:ascii="Cambria" w:hAnsi="Cambria"/>
              </w:rPr>
            </w:pPr>
            <w:r w:rsidRPr="007079D7">
              <w:rPr>
                <w:rFonts w:ascii="Cambria" w:hAnsi="Cambria"/>
              </w:rPr>
              <w:t>Sunday, November 12</w:t>
            </w:r>
          </w:p>
        </w:tc>
        <w:tc>
          <w:tcPr>
            <w:tcW w:w="6664" w:type="dxa"/>
          </w:tcPr>
          <w:p w14:paraId="551D9EAC" w14:textId="75BCC16A" w:rsidR="00453E2D" w:rsidRPr="007079D7" w:rsidRDefault="00453E2D" w:rsidP="005D0510">
            <w:pPr>
              <w:rPr>
                <w:rFonts w:ascii="Cambria" w:hAnsi="Cambria"/>
                <w:b/>
                <w:color w:val="FF0000"/>
              </w:rPr>
            </w:pPr>
            <w:r w:rsidRPr="007079D7">
              <w:rPr>
                <w:rFonts w:ascii="Cambria" w:hAnsi="Cambria"/>
                <w:b/>
                <w:color w:val="FF0000"/>
              </w:rPr>
              <w:t>Self-Assessment #2</w:t>
            </w:r>
          </w:p>
        </w:tc>
      </w:tr>
      <w:tr w:rsidR="00220FD7" w:rsidRPr="007079D7" w14:paraId="797F8250"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737A1F7B" w14:textId="4B015C5F" w:rsidR="00220FD7" w:rsidRPr="007079D7" w:rsidRDefault="00220FD7" w:rsidP="005D0510">
            <w:pPr>
              <w:rPr>
                <w:rFonts w:ascii="Cambria" w:hAnsi="Cambria"/>
              </w:rPr>
            </w:pPr>
            <w:r w:rsidRPr="007079D7">
              <w:rPr>
                <w:rFonts w:ascii="Cambria" w:hAnsi="Cambria"/>
              </w:rPr>
              <w:t>Tuesday, November 14</w:t>
            </w:r>
          </w:p>
        </w:tc>
        <w:tc>
          <w:tcPr>
            <w:tcW w:w="6664" w:type="dxa"/>
          </w:tcPr>
          <w:p w14:paraId="58CE32CB" w14:textId="46BC85A8" w:rsidR="00D52290" w:rsidRPr="007079D7" w:rsidRDefault="004C232F" w:rsidP="007079D7">
            <w:pPr>
              <w:ind w:left="-18" w:firstLine="18"/>
              <w:rPr>
                <w:rFonts w:ascii="Cambria" w:hAnsi="Cambria"/>
                <w:b/>
                <w:color w:val="FF0000"/>
              </w:rPr>
            </w:pPr>
            <w:r w:rsidRPr="007079D7">
              <w:rPr>
                <w:rFonts w:ascii="Cambria" w:hAnsi="Cambria"/>
                <w:b/>
                <w:color w:val="FF0000"/>
              </w:rPr>
              <w:t>Presentations</w:t>
            </w:r>
          </w:p>
        </w:tc>
      </w:tr>
      <w:tr w:rsidR="007917BC" w:rsidRPr="007079D7" w14:paraId="62419838" w14:textId="77777777" w:rsidTr="007917B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472" w:type="dxa"/>
            <w:gridSpan w:val="2"/>
          </w:tcPr>
          <w:p w14:paraId="766D82D8" w14:textId="0EF2ACBB" w:rsidR="007917BC" w:rsidRPr="007079D7" w:rsidRDefault="007917BC" w:rsidP="004C232F">
            <w:pPr>
              <w:jc w:val="both"/>
              <w:rPr>
                <w:rFonts w:ascii="Cambria" w:hAnsi="Cambria"/>
                <w:b/>
              </w:rPr>
            </w:pPr>
            <w:r w:rsidRPr="007079D7">
              <w:rPr>
                <w:rFonts w:ascii="Cambria" w:hAnsi="Cambria"/>
                <w:b/>
              </w:rPr>
              <w:t>Unit 4: Mental Health and Illness</w:t>
            </w:r>
          </w:p>
        </w:tc>
      </w:tr>
      <w:tr w:rsidR="00220FD7" w:rsidRPr="007079D7" w14:paraId="1FDCBC0B"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5038FA36" w14:textId="033AFC79" w:rsidR="00220FD7" w:rsidRPr="007079D7" w:rsidRDefault="00220FD7" w:rsidP="005D0510">
            <w:pPr>
              <w:rPr>
                <w:rFonts w:ascii="Cambria" w:hAnsi="Cambria"/>
              </w:rPr>
            </w:pPr>
            <w:r w:rsidRPr="007079D7">
              <w:rPr>
                <w:rFonts w:ascii="Cambria" w:hAnsi="Cambria"/>
              </w:rPr>
              <w:t>Thursday, November 16</w:t>
            </w:r>
          </w:p>
        </w:tc>
        <w:tc>
          <w:tcPr>
            <w:tcW w:w="6664" w:type="dxa"/>
          </w:tcPr>
          <w:p w14:paraId="7CD6EDA7" w14:textId="77777777" w:rsidR="004C232F" w:rsidRPr="007079D7" w:rsidRDefault="004C232F" w:rsidP="004C232F">
            <w:pPr>
              <w:jc w:val="both"/>
              <w:rPr>
                <w:rFonts w:ascii="Cambria" w:hAnsi="Cambria"/>
              </w:rPr>
            </w:pPr>
            <w:r w:rsidRPr="007079D7">
              <w:rPr>
                <w:rFonts w:ascii="Cambria" w:hAnsi="Cambria"/>
                <w:b/>
              </w:rPr>
              <w:t>Reading Due:</w:t>
            </w:r>
            <w:r w:rsidRPr="007079D7">
              <w:rPr>
                <w:rFonts w:ascii="Cambria" w:hAnsi="Cambria"/>
              </w:rPr>
              <w:t xml:space="preserve"> Ian Hacking, “Making Up People” </w:t>
            </w:r>
          </w:p>
          <w:p w14:paraId="34E3BD2A" w14:textId="63739332" w:rsidR="00214FA4" w:rsidRPr="007079D7" w:rsidRDefault="004C232F" w:rsidP="00677E0C">
            <w:pPr>
              <w:ind w:left="-18" w:firstLine="18"/>
              <w:rPr>
                <w:rFonts w:ascii="Cambria" w:hAnsi="Cambria"/>
                <w:color w:val="008000"/>
              </w:rPr>
            </w:pPr>
            <w:r w:rsidRPr="007079D7">
              <w:rPr>
                <w:rFonts w:ascii="Cambria" w:hAnsi="Cambria"/>
                <w:b/>
                <w:color w:val="008000"/>
              </w:rPr>
              <w:t xml:space="preserve">HW Due: </w:t>
            </w:r>
            <w:r w:rsidRPr="007079D7">
              <w:rPr>
                <w:rFonts w:ascii="Cambria" w:hAnsi="Cambria"/>
                <w:color w:val="008000"/>
              </w:rPr>
              <w:t>Reading Guide</w:t>
            </w:r>
          </w:p>
        </w:tc>
      </w:tr>
      <w:tr w:rsidR="00220FD7" w:rsidRPr="007079D7" w14:paraId="49DA21B2"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66444938" w14:textId="4EA24D77" w:rsidR="00220FD7" w:rsidRPr="007079D7" w:rsidRDefault="00220FD7" w:rsidP="005D0510">
            <w:pPr>
              <w:rPr>
                <w:rFonts w:ascii="Cambria" w:hAnsi="Cambria"/>
              </w:rPr>
            </w:pPr>
            <w:r w:rsidRPr="007079D7">
              <w:rPr>
                <w:rFonts w:ascii="Cambria" w:hAnsi="Cambria"/>
              </w:rPr>
              <w:t>Tuesday, November 21</w:t>
            </w:r>
          </w:p>
        </w:tc>
        <w:tc>
          <w:tcPr>
            <w:tcW w:w="6664" w:type="dxa"/>
          </w:tcPr>
          <w:p w14:paraId="23E83A95" w14:textId="77777777" w:rsidR="004C232F" w:rsidRPr="007079D7" w:rsidRDefault="004C232F" w:rsidP="004C232F">
            <w:pPr>
              <w:ind w:left="-18" w:firstLine="18"/>
              <w:rPr>
                <w:rFonts w:ascii="Cambria" w:hAnsi="Cambria"/>
                <w:b/>
                <w:color w:val="3366FF"/>
              </w:rPr>
            </w:pPr>
            <w:r w:rsidRPr="007079D7">
              <w:rPr>
                <w:rFonts w:ascii="Cambria" w:hAnsi="Cambria"/>
                <w:b/>
                <w:color w:val="3366FF"/>
              </w:rPr>
              <w:t xml:space="preserve">HW Due: </w:t>
            </w:r>
            <w:r w:rsidRPr="007079D7">
              <w:rPr>
                <w:rFonts w:ascii="Cambria" w:hAnsi="Cambria"/>
                <w:color w:val="3366FF"/>
              </w:rPr>
              <w:t>Post thesis</w:t>
            </w:r>
            <w:r w:rsidRPr="007079D7">
              <w:rPr>
                <w:rFonts w:ascii="Cambria" w:hAnsi="Cambria"/>
                <w:b/>
                <w:color w:val="3366FF"/>
              </w:rPr>
              <w:t xml:space="preserve"> </w:t>
            </w:r>
          </w:p>
          <w:p w14:paraId="64B9E02E" w14:textId="1138A7D3" w:rsidR="00453E2D" w:rsidRPr="007079D7" w:rsidRDefault="004C232F" w:rsidP="00677E0C">
            <w:pPr>
              <w:ind w:left="-18" w:firstLine="18"/>
              <w:rPr>
                <w:rFonts w:ascii="Cambria" w:hAnsi="Cambria"/>
                <w:b/>
                <w:color w:val="D99594" w:themeColor="accent2" w:themeTint="99"/>
              </w:rPr>
            </w:pPr>
            <w:r w:rsidRPr="007079D7">
              <w:rPr>
                <w:rFonts w:ascii="Cambria" w:hAnsi="Cambria"/>
                <w:b/>
                <w:color w:val="D99594" w:themeColor="accent2" w:themeTint="99"/>
              </w:rPr>
              <w:t xml:space="preserve">In-Class Activity: </w:t>
            </w:r>
            <w:r w:rsidRPr="007079D7">
              <w:rPr>
                <w:rFonts w:ascii="Cambria" w:hAnsi="Cambria"/>
                <w:color w:val="D99594" w:themeColor="accent2" w:themeTint="99"/>
              </w:rPr>
              <w:t>Thesis strengthening</w:t>
            </w:r>
            <w:r w:rsidRPr="007079D7">
              <w:rPr>
                <w:rFonts w:ascii="Cambria" w:hAnsi="Cambria"/>
                <w:b/>
                <w:color w:val="D99594" w:themeColor="accent2" w:themeTint="99"/>
              </w:rPr>
              <w:t xml:space="preserve"> </w:t>
            </w:r>
          </w:p>
        </w:tc>
      </w:tr>
      <w:tr w:rsidR="00220FD7" w:rsidRPr="007079D7" w14:paraId="3168E761"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2BB73ED6" w14:textId="59B8B26A" w:rsidR="00220FD7" w:rsidRPr="007079D7" w:rsidRDefault="00220FD7" w:rsidP="005D0510">
            <w:pPr>
              <w:rPr>
                <w:rFonts w:ascii="Cambria" w:hAnsi="Cambria"/>
              </w:rPr>
            </w:pPr>
            <w:r w:rsidRPr="007079D7">
              <w:rPr>
                <w:rFonts w:ascii="Cambria" w:hAnsi="Cambria"/>
              </w:rPr>
              <w:t>Thursday, November 23</w:t>
            </w:r>
          </w:p>
        </w:tc>
        <w:tc>
          <w:tcPr>
            <w:tcW w:w="6664" w:type="dxa"/>
          </w:tcPr>
          <w:p w14:paraId="47235461" w14:textId="4243DFD3" w:rsidR="00220FD7" w:rsidRPr="007079D7" w:rsidRDefault="00220FD7" w:rsidP="00220FD7">
            <w:pPr>
              <w:rPr>
                <w:rFonts w:ascii="Cambria" w:hAnsi="Cambria"/>
              </w:rPr>
            </w:pPr>
            <w:r w:rsidRPr="007079D7">
              <w:rPr>
                <w:rFonts w:ascii="Cambria" w:hAnsi="Cambria"/>
                <w:b/>
              </w:rPr>
              <w:t>THANKSGIVING – NO CLASS</w:t>
            </w:r>
          </w:p>
        </w:tc>
      </w:tr>
      <w:tr w:rsidR="00220FD7" w:rsidRPr="007079D7" w14:paraId="71D1CE54"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0727559E" w14:textId="1DA16C7E" w:rsidR="00220FD7" w:rsidRPr="007079D7" w:rsidRDefault="00220FD7" w:rsidP="005D0510">
            <w:pPr>
              <w:rPr>
                <w:rFonts w:ascii="Cambria" w:hAnsi="Cambria"/>
              </w:rPr>
            </w:pPr>
            <w:r w:rsidRPr="007079D7">
              <w:rPr>
                <w:rFonts w:ascii="Cambria" w:hAnsi="Cambria"/>
              </w:rPr>
              <w:t>Tuesday, November 28</w:t>
            </w:r>
          </w:p>
        </w:tc>
        <w:tc>
          <w:tcPr>
            <w:tcW w:w="6664" w:type="dxa"/>
          </w:tcPr>
          <w:p w14:paraId="25A52D9B" w14:textId="77777777" w:rsidR="004C232F" w:rsidRPr="007079D7" w:rsidRDefault="004C232F" w:rsidP="004C232F">
            <w:pPr>
              <w:rPr>
                <w:rFonts w:ascii="Cambria" w:hAnsi="Cambria"/>
              </w:rPr>
            </w:pPr>
            <w:r w:rsidRPr="007079D7">
              <w:rPr>
                <w:rFonts w:ascii="Cambria" w:hAnsi="Cambria"/>
                <w:b/>
              </w:rPr>
              <w:t>Reading Due:</w:t>
            </w:r>
            <w:r w:rsidRPr="007079D7">
              <w:rPr>
                <w:rFonts w:ascii="Cambria" w:hAnsi="Cambria"/>
              </w:rPr>
              <w:t xml:space="preserve"> Gutting, </w:t>
            </w:r>
            <w:r w:rsidRPr="007079D7">
              <w:rPr>
                <w:rFonts w:ascii="Cambria" w:hAnsi="Cambria"/>
                <w:i/>
              </w:rPr>
              <w:t>A Very Short Introduction: Foucault</w:t>
            </w:r>
            <w:r w:rsidRPr="007079D7">
              <w:rPr>
                <w:rFonts w:ascii="Cambria" w:hAnsi="Cambria"/>
              </w:rPr>
              <w:t xml:space="preserve">, </w:t>
            </w:r>
            <w:proofErr w:type="spellStart"/>
            <w:r w:rsidRPr="007079D7">
              <w:rPr>
                <w:rFonts w:ascii="Cambria" w:hAnsi="Cambria"/>
              </w:rPr>
              <w:t>Chpt</w:t>
            </w:r>
            <w:proofErr w:type="spellEnd"/>
            <w:r w:rsidRPr="007079D7">
              <w:rPr>
                <w:rFonts w:ascii="Cambria" w:hAnsi="Cambria"/>
              </w:rPr>
              <w:t xml:space="preserve"> 7; Gutting, “Depression and the Limits of Psychiatry”</w:t>
            </w:r>
          </w:p>
          <w:p w14:paraId="01143FDB" w14:textId="77777777" w:rsidR="00220FD7" w:rsidRPr="007079D7" w:rsidRDefault="00177606" w:rsidP="00177606">
            <w:pPr>
              <w:rPr>
                <w:rFonts w:ascii="Cambria" w:hAnsi="Cambria"/>
                <w:color w:val="3366FF"/>
              </w:rPr>
            </w:pPr>
            <w:r w:rsidRPr="007079D7">
              <w:rPr>
                <w:rFonts w:ascii="Cambria" w:hAnsi="Cambria"/>
                <w:b/>
                <w:color w:val="3366FF"/>
              </w:rPr>
              <w:t xml:space="preserve">HW Due: </w:t>
            </w:r>
            <w:r w:rsidRPr="007079D7">
              <w:rPr>
                <w:rFonts w:ascii="Cambria" w:hAnsi="Cambria"/>
                <w:color w:val="3366FF"/>
              </w:rPr>
              <w:t>Objection and replies discussion board posts</w:t>
            </w:r>
          </w:p>
          <w:p w14:paraId="0B0C4C25" w14:textId="458B0E5D" w:rsidR="00344367" w:rsidRPr="007079D7" w:rsidRDefault="00344367" w:rsidP="00177606">
            <w:pPr>
              <w:rPr>
                <w:rFonts w:ascii="Cambria" w:hAnsi="Cambria"/>
                <w:b/>
                <w:color w:val="3366FF"/>
              </w:rPr>
            </w:pPr>
            <w:r w:rsidRPr="007079D7">
              <w:rPr>
                <w:rFonts w:ascii="Cambria" w:hAnsi="Cambria"/>
                <w:b/>
                <w:color w:val="008000"/>
              </w:rPr>
              <w:t xml:space="preserve">HW Due: </w:t>
            </w:r>
            <w:r w:rsidRPr="007079D7">
              <w:rPr>
                <w:rFonts w:ascii="Cambria" w:hAnsi="Cambria"/>
                <w:color w:val="008000"/>
              </w:rPr>
              <w:t>Reading Guide</w:t>
            </w:r>
            <w:r w:rsidR="00677E0C" w:rsidRPr="007079D7">
              <w:rPr>
                <w:rFonts w:ascii="Cambria" w:hAnsi="Cambria"/>
                <w:color w:val="008000"/>
              </w:rPr>
              <w:t>s (2 possible)</w:t>
            </w:r>
          </w:p>
        </w:tc>
      </w:tr>
      <w:tr w:rsidR="00220FD7" w:rsidRPr="007079D7" w14:paraId="539EECB0"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4BF037DE" w14:textId="54CBEB66" w:rsidR="00220FD7" w:rsidRPr="007079D7" w:rsidRDefault="00220FD7" w:rsidP="005D0510">
            <w:pPr>
              <w:rPr>
                <w:rFonts w:ascii="Cambria" w:hAnsi="Cambria"/>
              </w:rPr>
            </w:pPr>
            <w:r w:rsidRPr="007079D7">
              <w:rPr>
                <w:rFonts w:ascii="Cambria" w:hAnsi="Cambria"/>
              </w:rPr>
              <w:t>Thursday, November 30</w:t>
            </w:r>
          </w:p>
        </w:tc>
        <w:tc>
          <w:tcPr>
            <w:tcW w:w="6664" w:type="dxa"/>
          </w:tcPr>
          <w:p w14:paraId="01C724F1" w14:textId="0F4A64BA" w:rsidR="00177606" w:rsidRPr="007079D7" w:rsidRDefault="00784912" w:rsidP="00177606">
            <w:pPr>
              <w:rPr>
                <w:rFonts w:ascii="Cambria" w:hAnsi="Cambria"/>
                <w:i/>
              </w:rPr>
            </w:pPr>
            <w:r w:rsidRPr="007079D7">
              <w:rPr>
                <w:rFonts w:ascii="Cambria" w:hAnsi="Cambria"/>
                <w:b/>
              </w:rPr>
              <w:t>Reading Due:</w:t>
            </w:r>
            <w:r w:rsidRPr="007079D7">
              <w:rPr>
                <w:rFonts w:ascii="Cambria" w:hAnsi="Cambria"/>
              </w:rPr>
              <w:t xml:space="preserve"> </w:t>
            </w:r>
            <w:r w:rsidR="00177606" w:rsidRPr="007079D7">
              <w:rPr>
                <w:rFonts w:ascii="Cambria" w:hAnsi="Cambria"/>
              </w:rPr>
              <w:t xml:space="preserve">Mark Fisher, “Reflexive impotence, immobilization and liberal communism,” from </w:t>
            </w:r>
            <w:r w:rsidR="00177606" w:rsidRPr="007079D7">
              <w:rPr>
                <w:rFonts w:ascii="Cambria" w:hAnsi="Cambria"/>
                <w:i/>
              </w:rPr>
              <w:t xml:space="preserve">Capitalist Realism </w:t>
            </w:r>
          </w:p>
          <w:p w14:paraId="599C1358" w14:textId="4FE0E5DA" w:rsidR="00220FD7" w:rsidRPr="007079D7" w:rsidRDefault="00177606" w:rsidP="00177606">
            <w:pPr>
              <w:rPr>
                <w:rFonts w:ascii="Cambria" w:hAnsi="Cambria"/>
                <w:b/>
                <w:color w:val="008000"/>
              </w:rPr>
            </w:pPr>
            <w:r w:rsidRPr="007079D7">
              <w:rPr>
                <w:rFonts w:ascii="Cambria" w:hAnsi="Cambria"/>
                <w:b/>
                <w:color w:val="008000"/>
              </w:rPr>
              <w:t xml:space="preserve">HW Due: </w:t>
            </w:r>
            <w:r w:rsidRPr="007079D7">
              <w:rPr>
                <w:rFonts w:ascii="Cambria" w:hAnsi="Cambria"/>
                <w:color w:val="008000"/>
              </w:rPr>
              <w:t>Reading Guide</w:t>
            </w:r>
          </w:p>
        </w:tc>
      </w:tr>
      <w:tr w:rsidR="00220FD7" w:rsidRPr="007079D7" w14:paraId="38A0E39A"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306BA89E" w14:textId="70ACA51D" w:rsidR="00220FD7" w:rsidRPr="007079D7" w:rsidRDefault="00220FD7" w:rsidP="00220FD7">
            <w:pPr>
              <w:rPr>
                <w:rFonts w:ascii="Cambria" w:hAnsi="Cambria"/>
              </w:rPr>
            </w:pPr>
            <w:r w:rsidRPr="007079D7">
              <w:rPr>
                <w:rFonts w:ascii="Cambria" w:hAnsi="Cambria"/>
              </w:rPr>
              <w:t>Tuesday, December 5</w:t>
            </w:r>
          </w:p>
        </w:tc>
        <w:tc>
          <w:tcPr>
            <w:tcW w:w="6664" w:type="dxa"/>
          </w:tcPr>
          <w:p w14:paraId="6B9E1A43" w14:textId="77777777" w:rsidR="00220FD7" w:rsidRPr="007079D7" w:rsidRDefault="00BD1427" w:rsidP="00220FD7">
            <w:pPr>
              <w:rPr>
                <w:rFonts w:ascii="Cambria" w:hAnsi="Cambria"/>
                <w:b/>
                <w:color w:val="3366FF"/>
              </w:rPr>
            </w:pPr>
            <w:r w:rsidRPr="007079D7">
              <w:rPr>
                <w:rFonts w:ascii="Cambria" w:hAnsi="Cambria"/>
                <w:b/>
                <w:color w:val="3366FF"/>
              </w:rPr>
              <w:t xml:space="preserve">HW Due: </w:t>
            </w:r>
            <w:r w:rsidRPr="007079D7">
              <w:rPr>
                <w:rFonts w:ascii="Cambria" w:hAnsi="Cambria"/>
                <w:color w:val="3366FF"/>
              </w:rPr>
              <w:t>Draft</w:t>
            </w:r>
          </w:p>
          <w:p w14:paraId="2D307FBB" w14:textId="7A62487C" w:rsidR="00BD1427" w:rsidRPr="007079D7" w:rsidRDefault="00BD1427" w:rsidP="00220FD7">
            <w:pPr>
              <w:rPr>
                <w:rFonts w:ascii="Cambria" w:hAnsi="Cambria"/>
                <w:b/>
                <w:color w:val="D99594" w:themeColor="accent2" w:themeTint="99"/>
              </w:rPr>
            </w:pPr>
            <w:r w:rsidRPr="007079D7">
              <w:rPr>
                <w:rFonts w:ascii="Cambria" w:hAnsi="Cambria"/>
                <w:b/>
                <w:color w:val="D99594" w:themeColor="accent2" w:themeTint="99"/>
              </w:rPr>
              <w:t xml:space="preserve">In-class Activity: </w:t>
            </w:r>
            <w:r w:rsidRPr="007079D7">
              <w:rPr>
                <w:rFonts w:ascii="Cambria" w:hAnsi="Cambria"/>
                <w:color w:val="D99594" w:themeColor="accent2" w:themeTint="99"/>
              </w:rPr>
              <w:t>Peer review</w:t>
            </w:r>
          </w:p>
        </w:tc>
      </w:tr>
      <w:tr w:rsidR="00220FD7" w:rsidRPr="007079D7" w14:paraId="41E18794" w14:textId="77777777" w:rsidTr="00220F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4C521A1F" w14:textId="2B626FA8" w:rsidR="00220FD7" w:rsidRPr="007079D7" w:rsidRDefault="00220FD7" w:rsidP="005D0510">
            <w:pPr>
              <w:rPr>
                <w:rFonts w:ascii="Cambria" w:hAnsi="Cambria"/>
              </w:rPr>
            </w:pPr>
            <w:r w:rsidRPr="007079D7">
              <w:rPr>
                <w:rFonts w:ascii="Cambria" w:hAnsi="Cambria"/>
              </w:rPr>
              <w:t>Thursday, December 7</w:t>
            </w:r>
          </w:p>
        </w:tc>
        <w:tc>
          <w:tcPr>
            <w:tcW w:w="6664" w:type="dxa"/>
          </w:tcPr>
          <w:p w14:paraId="7B77E6E3" w14:textId="51170770" w:rsidR="00220FD7" w:rsidRPr="007079D7" w:rsidRDefault="00453E2D" w:rsidP="005D0510">
            <w:pPr>
              <w:rPr>
                <w:rFonts w:ascii="Cambria" w:hAnsi="Cambria"/>
                <w:b/>
                <w:color w:val="FF0000"/>
              </w:rPr>
            </w:pPr>
            <w:r w:rsidRPr="007079D7">
              <w:rPr>
                <w:rFonts w:ascii="Cambria" w:hAnsi="Cambria"/>
                <w:b/>
                <w:color w:val="FF0000"/>
              </w:rPr>
              <w:t>Presentations</w:t>
            </w:r>
          </w:p>
        </w:tc>
      </w:tr>
      <w:tr w:rsidR="00453E2D" w:rsidRPr="007079D7" w14:paraId="4E47B038" w14:textId="77777777" w:rsidTr="00453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142A2BE3" w14:textId="2F4026FE" w:rsidR="00453E2D" w:rsidRPr="007079D7" w:rsidRDefault="00453E2D" w:rsidP="005D0510">
            <w:pPr>
              <w:rPr>
                <w:rFonts w:ascii="Cambria" w:hAnsi="Cambria"/>
              </w:rPr>
            </w:pPr>
            <w:r w:rsidRPr="007079D7">
              <w:rPr>
                <w:rFonts w:ascii="Cambria" w:hAnsi="Cambria"/>
              </w:rPr>
              <w:lastRenderedPageBreak/>
              <w:t>Friday, December 8</w:t>
            </w:r>
          </w:p>
        </w:tc>
        <w:tc>
          <w:tcPr>
            <w:tcW w:w="6664" w:type="dxa"/>
          </w:tcPr>
          <w:p w14:paraId="79C323F7" w14:textId="32A866C3" w:rsidR="00453E2D" w:rsidRPr="007079D7" w:rsidRDefault="00453E2D" w:rsidP="00784912">
            <w:pPr>
              <w:rPr>
                <w:rFonts w:ascii="Cambria" w:hAnsi="Cambria"/>
                <w:b/>
                <w:color w:val="FF0000"/>
              </w:rPr>
            </w:pPr>
            <w:r w:rsidRPr="007079D7">
              <w:rPr>
                <w:rFonts w:ascii="Cambria" w:hAnsi="Cambria"/>
                <w:b/>
                <w:color w:val="FF0000"/>
              </w:rPr>
              <w:t xml:space="preserve">Reflection </w:t>
            </w:r>
            <w:r w:rsidR="00784912" w:rsidRPr="007079D7">
              <w:rPr>
                <w:rFonts w:ascii="Cambria" w:hAnsi="Cambria"/>
                <w:b/>
                <w:color w:val="FF0000"/>
              </w:rPr>
              <w:t xml:space="preserve">on Unit </w:t>
            </w:r>
            <w:r w:rsidRPr="007079D7">
              <w:rPr>
                <w:rFonts w:ascii="Cambria" w:hAnsi="Cambria"/>
                <w:b/>
                <w:color w:val="FF0000"/>
              </w:rPr>
              <w:t>3</w:t>
            </w:r>
            <w:r w:rsidR="00784912" w:rsidRPr="007079D7">
              <w:rPr>
                <w:rFonts w:ascii="Cambria" w:hAnsi="Cambria"/>
                <w:b/>
                <w:color w:val="FF0000"/>
              </w:rPr>
              <w:t xml:space="preserve"> Due</w:t>
            </w:r>
          </w:p>
        </w:tc>
      </w:tr>
      <w:tr w:rsidR="00453E2D" w:rsidRPr="007079D7" w14:paraId="78475547" w14:textId="77777777" w:rsidTr="00453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3B3145FD" w14:textId="6745607E" w:rsidR="00453E2D" w:rsidRPr="007079D7" w:rsidRDefault="00453E2D" w:rsidP="005D0510">
            <w:pPr>
              <w:rPr>
                <w:rFonts w:ascii="Cambria" w:hAnsi="Cambria"/>
              </w:rPr>
            </w:pPr>
            <w:r w:rsidRPr="007079D7">
              <w:rPr>
                <w:rFonts w:ascii="Cambria" w:hAnsi="Cambria"/>
              </w:rPr>
              <w:t>Sunday, December 10</w:t>
            </w:r>
          </w:p>
        </w:tc>
        <w:tc>
          <w:tcPr>
            <w:tcW w:w="6664" w:type="dxa"/>
          </w:tcPr>
          <w:p w14:paraId="5AD353EB" w14:textId="017B04CF" w:rsidR="00453E2D" w:rsidRPr="007079D7" w:rsidRDefault="00453E2D" w:rsidP="005D0510">
            <w:pPr>
              <w:rPr>
                <w:rFonts w:ascii="Cambria" w:hAnsi="Cambria"/>
                <w:b/>
                <w:color w:val="FF0000"/>
              </w:rPr>
            </w:pPr>
            <w:r w:rsidRPr="007079D7">
              <w:rPr>
                <w:rFonts w:ascii="Cambria" w:hAnsi="Cambria"/>
                <w:b/>
                <w:color w:val="FF0000"/>
              </w:rPr>
              <w:t>Self-Assessment #3</w:t>
            </w:r>
            <w:r w:rsidR="00784912" w:rsidRPr="007079D7">
              <w:rPr>
                <w:rFonts w:ascii="Cambria" w:hAnsi="Cambria"/>
                <w:b/>
                <w:color w:val="FF0000"/>
              </w:rPr>
              <w:t xml:space="preserve"> Due</w:t>
            </w:r>
          </w:p>
        </w:tc>
      </w:tr>
      <w:tr w:rsidR="00BD1427" w:rsidRPr="007079D7" w14:paraId="2488D9D2" w14:textId="77777777" w:rsidTr="00523D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20813B6C" w14:textId="38BFC48D" w:rsidR="00BD1427" w:rsidRPr="007079D7" w:rsidRDefault="00BD1427" w:rsidP="005D0510">
            <w:pPr>
              <w:rPr>
                <w:rFonts w:ascii="Cambria" w:hAnsi="Cambria"/>
              </w:rPr>
            </w:pPr>
            <w:r w:rsidRPr="007079D7">
              <w:rPr>
                <w:rFonts w:ascii="Cambria" w:hAnsi="Cambria"/>
              </w:rPr>
              <w:t>Tuesday, December 12</w:t>
            </w:r>
          </w:p>
        </w:tc>
        <w:tc>
          <w:tcPr>
            <w:tcW w:w="6664" w:type="dxa"/>
          </w:tcPr>
          <w:p w14:paraId="6A5D9E25" w14:textId="535604E2" w:rsidR="00BD1427" w:rsidRPr="007079D7" w:rsidRDefault="00BD1427" w:rsidP="005D0510">
            <w:pPr>
              <w:rPr>
                <w:rFonts w:ascii="Cambria" w:hAnsi="Cambria"/>
                <w:b/>
                <w:color w:val="FF0000"/>
              </w:rPr>
            </w:pPr>
            <w:r w:rsidRPr="007079D7">
              <w:rPr>
                <w:rFonts w:ascii="Cambria" w:hAnsi="Cambria"/>
                <w:b/>
                <w:color w:val="FF0000"/>
              </w:rPr>
              <w:t>Final Papers Due</w:t>
            </w:r>
          </w:p>
        </w:tc>
      </w:tr>
      <w:tr w:rsidR="00BD1427" w:rsidRPr="007079D7" w14:paraId="2D4629CA" w14:textId="77777777" w:rsidTr="00523D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0AF20CF0" w14:textId="77777777" w:rsidR="00BD1427" w:rsidRPr="007079D7" w:rsidRDefault="00BD1427" w:rsidP="005D0510">
            <w:pPr>
              <w:rPr>
                <w:rFonts w:ascii="Cambria" w:hAnsi="Cambria"/>
              </w:rPr>
            </w:pPr>
          </w:p>
        </w:tc>
        <w:tc>
          <w:tcPr>
            <w:tcW w:w="6664" w:type="dxa"/>
          </w:tcPr>
          <w:p w14:paraId="73340239" w14:textId="6B0EB9B7" w:rsidR="00BD1427" w:rsidRPr="007079D7" w:rsidRDefault="00BD1427" w:rsidP="005D0510">
            <w:pPr>
              <w:rPr>
                <w:rFonts w:ascii="Cambria" w:hAnsi="Cambria"/>
              </w:rPr>
            </w:pPr>
            <w:r w:rsidRPr="007079D7">
              <w:rPr>
                <w:rFonts w:ascii="Cambria" w:hAnsi="Cambria"/>
              </w:rPr>
              <w:t xml:space="preserve">Final Exam Period – </w:t>
            </w:r>
            <w:r w:rsidRPr="007079D7">
              <w:rPr>
                <w:rFonts w:ascii="Cambria" w:hAnsi="Cambria"/>
                <w:b/>
                <w:color w:val="FF0000"/>
              </w:rPr>
              <w:t>Presentations</w:t>
            </w:r>
            <w:r w:rsidRPr="007079D7">
              <w:rPr>
                <w:rFonts w:ascii="Cambria" w:hAnsi="Cambria"/>
              </w:rPr>
              <w:t xml:space="preserve"> </w:t>
            </w:r>
          </w:p>
        </w:tc>
      </w:tr>
      <w:tr w:rsidR="00BD1427" w:rsidRPr="007079D7" w14:paraId="4941D52D" w14:textId="77777777" w:rsidTr="00523D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08" w:type="dxa"/>
          </w:tcPr>
          <w:p w14:paraId="26CA0A54" w14:textId="77777777" w:rsidR="00BD1427" w:rsidRPr="007079D7" w:rsidRDefault="00BD1427" w:rsidP="005D0510">
            <w:pPr>
              <w:rPr>
                <w:rFonts w:ascii="Cambria" w:hAnsi="Cambria"/>
              </w:rPr>
            </w:pPr>
          </w:p>
        </w:tc>
        <w:tc>
          <w:tcPr>
            <w:tcW w:w="6664" w:type="dxa"/>
          </w:tcPr>
          <w:p w14:paraId="2FFAF2D0" w14:textId="6CAF2C25" w:rsidR="00BD1427" w:rsidRPr="007079D7" w:rsidRDefault="00BD1427" w:rsidP="005D0510">
            <w:pPr>
              <w:rPr>
                <w:rFonts w:ascii="Cambria" w:hAnsi="Cambria"/>
              </w:rPr>
            </w:pPr>
            <w:r w:rsidRPr="007079D7">
              <w:rPr>
                <w:rFonts w:ascii="Cambria" w:hAnsi="Cambria"/>
              </w:rPr>
              <w:t xml:space="preserve">Final Exam Period – </w:t>
            </w:r>
            <w:r w:rsidRPr="007079D7">
              <w:rPr>
                <w:rFonts w:ascii="Cambria" w:hAnsi="Cambria"/>
                <w:b/>
                <w:color w:val="FF0000"/>
              </w:rPr>
              <w:t>Presentations</w:t>
            </w:r>
          </w:p>
        </w:tc>
      </w:tr>
    </w:tbl>
    <w:p w14:paraId="311901BD" w14:textId="77777777" w:rsidR="005D0510" w:rsidRPr="007079D7" w:rsidRDefault="005D0510" w:rsidP="005D0510">
      <w:pPr>
        <w:jc w:val="both"/>
        <w:rPr>
          <w:rFonts w:ascii="Cambria" w:hAnsi="Cambria"/>
          <w:b/>
          <w:bCs/>
          <w:smallCaps/>
        </w:rPr>
      </w:pPr>
    </w:p>
    <w:p w14:paraId="22602B0E" w14:textId="6802E94D" w:rsidR="00F82763" w:rsidRPr="007079D7" w:rsidRDefault="00F82763">
      <w:pPr>
        <w:rPr>
          <w:rFonts w:ascii="Cambria" w:hAnsi="Cambria"/>
          <w:b/>
          <w:bCs/>
          <w:smallCaps/>
        </w:rPr>
      </w:pPr>
    </w:p>
    <w:sectPr w:rsidR="00F82763" w:rsidRPr="007079D7" w:rsidSect="006F4C7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639068" w14:textId="77777777" w:rsidR="00B52A64" w:rsidRDefault="00B52A64" w:rsidP="000C327E">
      <w:r>
        <w:separator/>
      </w:r>
    </w:p>
  </w:endnote>
  <w:endnote w:type="continuationSeparator" w:id="0">
    <w:p w14:paraId="2D123306" w14:textId="77777777" w:rsidR="00B52A64" w:rsidRDefault="00B52A64" w:rsidP="000C32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David">
    <w:panose1 w:val="020E0502060401010101"/>
    <w:charset w:val="B1"/>
    <w:family w:val="swiss"/>
    <w:pitch w:val="variable"/>
    <w:sig w:usb0="00000803" w:usb1="00000000" w:usb2="00000000" w:usb3="00000000" w:csb0="00000021" w:csb1="00000000"/>
  </w:font>
  <w:font w:name="Calibri">
    <w:panose1 w:val="020F0502020204030204"/>
    <w:charset w:val="00"/>
    <w:family w:val="swiss"/>
    <w:pitch w:val="variable"/>
    <w:sig w:usb0="00000003" w:usb1="00000000" w:usb2="00000000" w:usb3="00000000" w:csb0="00000001" w:csb1="00000000"/>
  </w:font>
  <w:font w:name="SimSun-ExtB">
    <w:panose1 w:val="02010609060101010101"/>
    <w:charset w:val="86"/>
    <w:family w:val="modern"/>
    <w:pitch w:val="fixed"/>
    <w:sig w:usb0="00000001" w:usb1="0A0E0000" w:usb2="00000010" w:usb3="00000000" w:csb0="00040001" w:csb1="00000000"/>
  </w:font>
  <w:font w:name="Verdana">
    <w:panose1 w:val="020B0604030504040204"/>
    <w:charset w:val="00"/>
    <w:family w:val="swiss"/>
    <w:pitch w:val="variable"/>
    <w:sig w:usb0="A10006FF" w:usb1="4000205B" w:usb2="00000010" w:usb3="00000000" w:csb0="0000019F" w:csb1="00000000"/>
  </w:font>
  <w:font w:name="Lucida Sans">
    <w:panose1 w:val="020B0602030504020204"/>
    <w:charset w:val="4D"/>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AFD69A" w14:textId="77777777" w:rsidR="00B52A64" w:rsidRDefault="00B52A64" w:rsidP="000C327E">
      <w:r>
        <w:separator/>
      </w:r>
    </w:p>
  </w:footnote>
  <w:footnote w:type="continuationSeparator" w:id="0">
    <w:p w14:paraId="218BE99F" w14:textId="77777777" w:rsidR="00B52A64" w:rsidRDefault="00B52A64" w:rsidP="000C327E">
      <w:r>
        <w:continuationSeparator/>
      </w:r>
    </w:p>
  </w:footnote>
  <w:footnote w:id="1">
    <w:p w14:paraId="2A218A6D" w14:textId="77777777" w:rsidR="00FB3D57" w:rsidRPr="0059248C" w:rsidRDefault="00FB3D57" w:rsidP="005D0510">
      <w:pPr>
        <w:pStyle w:val="FootnoteText"/>
        <w:ind w:firstLine="720"/>
        <w:rPr>
          <w:rFonts w:ascii="Cambria" w:hAnsi="Cambria"/>
          <w:bCs/>
          <w:sz w:val="20"/>
          <w:szCs w:val="20"/>
        </w:rPr>
      </w:pPr>
      <w:r w:rsidRPr="00453E2D">
        <w:rPr>
          <w:rStyle w:val="FootnoteReference"/>
        </w:rPr>
        <w:footnoteRef/>
      </w:r>
      <w:r w:rsidRPr="0059248C">
        <w:rPr>
          <w:rFonts w:ascii="Cambria" w:hAnsi="Cambria"/>
          <w:sz w:val="20"/>
          <w:szCs w:val="20"/>
        </w:rPr>
        <w:t xml:space="preserve"> Pam A. Mueller and Daniel M. Oppenheimer, “</w:t>
      </w:r>
      <w:r w:rsidRPr="0059248C">
        <w:rPr>
          <w:rFonts w:ascii="Cambria" w:hAnsi="Cambria"/>
          <w:bCs/>
          <w:sz w:val="20"/>
          <w:szCs w:val="20"/>
        </w:rPr>
        <w:t xml:space="preserve">The Pen Is Mightier Than the Keyboard Advantages of Longhand Over Laptop Note Taking,” Psychological Science 25, no. 6 (2014): 1159, accessed August 13, 2014, </w:t>
      </w:r>
      <w:hyperlink r:id="rId1" w:history="1">
        <w:r w:rsidRPr="0059248C">
          <w:rPr>
            <w:rStyle w:val="Hyperlink"/>
            <w:rFonts w:ascii="Cambria" w:hAnsi="Cambria"/>
            <w:sz w:val="20"/>
            <w:szCs w:val="20"/>
          </w:rPr>
          <w:t>http://pss.sagepub.com/content/25/6/1159</w:t>
        </w:r>
      </w:hyperlink>
      <w:r w:rsidRPr="0059248C">
        <w:rPr>
          <w:rFonts w:ascii="Cambria" w:hAnsi="Cambria"/>
          <w:sz w:val="20"/>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35685C"/>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F40D83"/>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67389B"/>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63429F"/>
    <w:multiLevelType w:val="hybridMultilevel"/>
    <w:tmpl w:val="EAD47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592A0A"/>
    <w:multiLevelType w:val="hybridMultilevel"/>
    <w:tmpl w:val="E0F6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E50195"/>
    <w:multiLevelType w:val="hybridMultilevel"/>
    <w:tmpl w:val="A23A2F6C"/>
    <w:lvl w:ilvl="0" w:tplc="5D38C9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3C84693"/>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4C62CF6"/>
    <w:multiLevelType w:val="hybridMultilevel"/>
    <w:tmpl w:val="3CEA47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7"/>
  </w:num>
  <w:num w:numId="5">
    <w:abstractNumId w:val="2"/>
  </w:num>
  <w:num w:numId="6">
    <w:abstractNumId w:val="6"/>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327E"/>
    <w:rsid w:val="000503DB"/>
    <w:rsid w:val="00050C57"/>
    <w:rsid w:val="000C327E"/>
    <w:rsid w:val="000C3C2E"/>
    <w:rsid w:val="001331AF"/>
    <w:rsid w:val="0014104F"/>
    <w:rsid w:val="00177606"/>
    <w:rsid w:val="00177EE5"/>
    <w:rsid w:val="0018500D"/>
    <w:rsid w:val="00201CAE"/>
    <w:rsid w:val="00214FA4"/>
    <w:rsid w:val="00220FD7"/>
    <w:rsid w:val="00295A99"/>
    <w:rsid w:val="002A71A5"/>
    <w:rsid w:val="002D06EA"/>
    <w:rsid w:val="002D212E"/>
    <w:rsid w:val="0034365A"/>
    <w:rsid w:val="00344367"/>
    <w:rsid w:val="003513E9"/>
    <w:rsid w:val="003F4D1C"/>
    <w:rsid w:val="0044280C"/>
    <w:rsid w:val="00453E2D"/>
    <w:rsid w:val="004812CB"/>
    <w:rsid w:val="004A26A3"/>
    <w:rsid w:val="004C0D62"/>
    <w:rsid w:val="004C232F"/>
    <w:rsid w:val="00523D83"/>
    <w:rsid w:val="00534849"/>
    <w:rsid w:val="005D0510"/>
    <w:rsid w:val="005D3F25"/>
    <w:rsid w:val="00676F96"/>
    <w:rsid w:val="00677E0C"/>
    <w:rsid w:val="006F4C75"/>
    <w:rsid w:val="007079D7"/>
    <w:rsid w:val="00784912"/>
    <w:rsid w:val="00790852"/>
    <w:rsid w:val="007917BC"/>
    <w:rsid w:val="007B277F"/>
    <w:rsid w:val="00826D3B"/>
    <w:rsid w:val="00863B1F"/>
    <w:rsid w:val="008646C9"/>
    <w:rsid w:val="008F3823"/>
    <w:rsid w:val="00941385"/>
    <w:rsid w:val="00960A65"/>
    <w:rsid w:val="00987CA9"/>
    <w:rsid w:val="009E2138"/>
    <w:rsid w:val="009E4E54"/>
    <w:rsid w:val="00A0468D"/>
    <w:rsid w:val="00A26CE9"/>
    <w:rsid w:val="00AE21C7"/>
    <w:rsid w:val="00B2092A"/>
    <w:rsid w:val="00B215AC"/>
    <w:rsid w:val="00B52A64"/>
    <w:rsid w:val="00B9143E"/>
    <w:rsid w:val="00BA1BB4"/>
    <w:rsid w:val="00BD0A48"/>
    <w:rsid w:val="00BD1427"/>
    <w:rsid w:val="00BF4A4A"/>
    <w:rsid w:val="00C019BE"/>
    <w:rsid w:val="00C70FC2"/>
    <w:rsid w:val="00CC0904"/>
    <w:rsid w:val="00CE6137"/>
    <w:rsid w:val="00D25B93"/>
    <w:rsid w:val="00D26001"/>
    <w:rsid w:val="00D4767C"/>
    <w:rsid w:val="00D52290"/>
    <w:rsid w:val="00DA45FA"/>
    <w:rsid w:val="00DB00A2"/>
    <w:rsid w:val="00E146F9"/>
    <w:rsid w:val="00E230EC"/>
    <w:rsid w:val="00E94AAB"/>
    <w:rsid w:val="00ED2636"/>
    <w:rsid w:val="00ED5F12"/>
    <w:rsid w:val="00F54BBB"/>
    <w:rsid w:val="00F82763"/>
    <w:rsid w:val="00F839E3"/>
    <w:rsid w:val="00F9327E"/>
    <w:rsid w:val="00FB3D57"/>
    <w:rsid w:val="00FF04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2A3649"/>
  <w14:defaultImageDpi w14:val="300"/>
  <w15:docId w15:val="{35F94897-A8A4-F74B-9A4A-852E0FD65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C327E"/>
    <w:rPr>
      <w:rFonts w:ascii="Garamond" w:eastAsiaTheme="minorHAnsi" w:hAnsi="Garamon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327E"/>
    <w:rPr>
      <w:color w:val="0000FF" w:themeColor="hyperlink"/>
      <w:u w:val="single"/>
    </w:rPr>
  </w:style>
  <w:style w:type="paragraph" w:styleId="FootnoteText">
    <w:name w:val="footnote text"/>
    <w:basedOn w:val="Normal"/>
    <w:link w:val="FootnoteTextChar"/>
    <w:uiPriority w:val="99"/>
    <w:unhideWhenUsed/>
    <w:rsid w:val="000C327E"/>
  </w:style>
  <w:style w:type="character" w:customStyle="1" w:styleId="FootnoteTextChar">
    <w:name w:val="Footnote Text Char"/>
    <w:basedOn w:val="DefaultParagraphFont"/>
    <w:link w:val="FootnoteText"/>
    <w:uiPriority w:val="99"/>
    <w:rsid w:val="000C327E"/>
    <w:rPr>
      <w:rFonts w:ascii="Garamond" w:eastAsiaTheme="minorHAnsi" w:hAnsi="Garamond"/>
    </w:rPr>
  </w:style>
  <w:style w:type="character" w:styleId="FootnoteReference">
    <w:name w:val="footnote reference"/>
    <w:basedOn w:val="DefaultParagraphFont"/>
    <w:uiPriority w:val="99"/>
    <w:unhideWhenUsed/>
    <w:rsid w:val="000C327E"/>
    <w:rPr>
      <w:vertAlign w:val="superscript"/>
    </w:rPr>
  </w:style>
  <w:style w:type="paragraph" w:styleId="ListParagraph">
    <w:name w:val="List Paragraph"/>
    <w:basedOn w:val="Normal"/>
    <w:uiPriority w:val="34"/>
    <w:qFormat/>
    <w:rsid w:val="000C327E"/>
    <w:pPr>
      <w:widowControl w:val="0"/>
      <w:overflowPunct w:val="0"/>
      <w:autoSpaceDE w:val="0"/>
      <w:autoSpaceDN w:val="0"/>
      <w:adjustRightInd w:val="0"/>
      <w:ind w:left="720"/>
      <w:contextualSpacing/>
    </w:pPr>
    <w:rPr>
      <w:rFonts w:ascii="Times New Roman" w:eastAsiaTheme="minorEastAsia" w:hAnsi="Times New Roman" w:cs="Times New Roman"/>
      <w:kern w:val="28"/>
      <w:sz w:val="20"/>
      <w:szCs w:val="20"/>
    </w:rPr>
  </w:style>
  <w:style w:type="table" w:styleId="TableGrid">
    <w:name w:val="Table Grid"/>
    <w:basedOn w:val="TableNormal"/>
    <w:uiPriority w:val="59"/>
    <w:rsid w:val="00B215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semiHidden/>
    <w:unhideWhenUsed/>
    <w:rsid w:val="00453E2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6266869">
      <w:bodyDiv w:val="1"/>
      <w:marLeft w:val="0"/>
      <w:marRight w:val="0"/>
      <w:marTop w:val="0"/>
      <w:marBottom w:val="0"/>
      <w:divBdr>
        <w:top w:val="none" w:sz="0" w:space="0" w:color="auto"/>
        <w:left w:val="none" w:sz="0" w:space="0" w:color="auto"/>
        <w:bottom w:val="none" w:sz="0" w:space="0" w:color="auto"/>
        <w:right w:val="none" w:sz="0" w:space="0" w:color="auto"/>
      </w:divBdr>
    </w:div>
    <w:div w:id="740718262">
      <w:bodyDiv w:val="1"/>
      <w:marLeft w:val="0"/>
      <w:marRight w:val="0"/>
      <w:marTop w:val="0"/>
      <w:marBottom w:val="0"/>
      <w:divBdr>
        <w:top w:val="none" w:sz="0" w:space="0" w:color="auto"/>
        <w:left w:val="none" w:sz="0" w:space="0" w:color="auto"/>
        <w:bottom w:val="none" w:sz="0" w:space="0" w:color="auto"/>
        <w:right w:val="none" w:sz="0" w:space="0" w:color="auto"/>
      </w:divBdr>
    </w:div>
    <w:div w:id="7437951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vitale@bsu.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su.edu/writingcente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ms.bsu.edu/campuslife/multiculturalcenter" TargetMode="External"/><Relationship Id="rId5" Type="http://schemas.openxmlformats.org/officeDocument/2006/relationships/webSettings" Target="webSettings.xml"/><Relationship Id="rId10" Type="http://schemas.openxmlformats.org/officeDocument/2006/relationships/hyperlink" Target="mailto:dsd@bsu.edu" TargetMode="External"/><Relationship Id="rId4" Type="http://schemas.openxmlformats.org/officeDocument/2006/relationships/settings" Target="settings.xml"/><Relationship Id="rId9" Type="http://schemas.openxmlformats.org/officeDocument/2006/relationships/hyperlink" Target="http://cms.bsu.edu/about/administrative%20offices/studentrights/policiesandprocedures/%20studentcode/viiethicspolicy"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pss.sagepub.com/content/25/6/11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EF62AE-79CB-FB4F-8378-D8A01FD17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8</Pages>
  <Words>2395</Words>
  <Characters>13441</Characters>
  <Application>Microsoft Office Word</Application>
  <DocSecurity>0</DocSecurity>
  <Lines>203</Lines>
  <Paragraphs>36</Paragraphs>
  <ScaleCrop>false</ScaleCrop>
  <Company>BSU</Company>
  <LinksUpToDate>false</LinksUpToDate>
  <CharactersWithSpaces>15800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Vitale</dc:creator>
  <cp:keywords/>
  <dc:description/>
  <cp:lastModifiedBy>Vitale, Sarah E.</cp:lastModifiedBy>
  <cp:revision>20</cp:revision>
  <cp:lastPrinted>2017-11-16T18:36:00Z</cp:lastPrinted>
  <dcterms:created xsi:type="dcterms:W3CDTF">2017-07-08T19:17:00Z</dcterms:created>
  <dcterms:modified xsi:type="dcterms:W3CDTF">2018-11-03T03:08:00Z</dcterms:modified>
</cp:coreProperties>
</file>