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E8FD3C" w14:textId="708DF87F" w:rsidR="00B254E3" w:rsidRPr="003265FD" w:rsidRDefault="00A52F6D" w:rsidP="00CB4C6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eastAsiaTheme="minorEastAsia" w:hAnsi="Cambria" w:cs="Times New Roman"/>
          <w:b/>
          <w:smallCaps/>
          <w:sz w:val="23"/>
          <w:szCs w:val="23"/>
        </w:rPr>
      </w:pPr>
      <w:r>
        <w:rPr>
          <w:rFonts w:ascii="Cambria" w:eastAsiaTheme="minorEastAsia" w:hAnsi="Cambria" w:cs="Times New Roman"/>
          <w:b/>
          <w:smallCaps/>
          <w:sz w:val="23"/>
          <w:szCs w:val="23"/>
        </w:rPr>
        <w:softHyphen/>
      </w:r>
      <w:r w:rsidR="00426CB0" w:rsidRPr="003265FD">
        <w:rPr>
          <w:rFonts w:ascii="Cambria" w:eastAsiaTheme="minorEastAsia" w:hAnsi="Cambria" w:cs="Times New Roman"/>
          <w:b/>
          <w:smallCaps/>
          <w:sz w:val="23"/>
          <w:szCs w:val="23"/>
        </w:rPr>
        <w:t>Critical Theories</w:t>
      </w:r>
    </w:p>
    <w:p w14:paraId="237536DF" w14:textId="7E8BA081" w:rsidR="0023399D" w:rsidRPr="003265FD" w:rsidRDefault="001A0B63" w:rsidP="0023399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eastAsiaTheme="minorEastAsia" w:hAnsi="Cambria" w:cs="Times New Roman"/>
          <w:b/>
          <w:smallCaps/>
          <w:sz w:val="23"/>
          <w:szCs w:val="23"/>
        </w:rPr>
      </w:pPr>
      <w:r w:rsidRPr="003265FD">
        <w:rPr>
          <w:rFonts w:ascii="Cambria" w:eastAsiaTheme="minorEastAsia" w:hAnsi="Cambria" w:cs="Times New Roman"/>
          <w:b/>
          <w:smallCaps/>
          <w:sz w:val="23"/>
          <w:szCs w:val="23"/>
        </w:rPr>
        <w:t xml:space="preserve">PHIL </w:t>
      </w:r>
      <w:r w:rsidR="00426CB0" w:rsidRPr="003265FD">
        <w:rPr>
          <w:rFonts w:ascii="Cambria" w:eastAsiaTheme="minorEastAsia" w:hAnsi="Cambria" w:cs="Times New Roman"/>
          <w:b/>
          <w:smallCaps/>
          <w:sz w:val="23"/>
          <w:szCs w:val="23"/>
        </w:rPr>
        <w:t>306</w:t>
      </w:r>
      <w:r w:rsidRPr="003265FD">
        <w:rPr>
          <w:rFonts w:ascii="Cambria" w:eastAsiaTheme="minorEastAsia" w:hAnsi="Cambria" w:cs="Times New Roman"/>
          <w:b/>
          <w:smallCaps/>
          <w:sz w:val="23"/>
          <w:szCs w:val="23"/>
        </w:rPr>
        <w:t xml:space="preserve">: Section </w:t>
      </w:r>
      <w:r w:rsidR="00426CB0" w:rsidRPr="003265FD">
        <w:rPr>
          <w:rFonts w:ascii="Cambria" w:eastAsiaTheme="minorEastAsia" w:hAnsi="Cambria" w:cs="Times New Roman"/>
          <w:b/>
          <w:smallCaps/>
          <w:sz w:val="23"/>
          <w:szCs w:val="23"/>
        </w:rPr>
        <w:t>1</w:t>
      </w:r>
    </w:p>
    <w:p w14:paraId="10FAD047" w14:textId="5C013A57" w:rsidR="00B254E3" w:rsidRPr="003265FD" w:rsidRDefault="0023399D" w:rsidP="0023399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eastAsiaTheme="minorEastAsia" w:hAnsi="Cambria" w:cs="Times New Roman"/>
          <w:b/>
          <w:smallCaps/>
          <w:sz w:val="23"/>
          <w:szCs w:val="23"/>
        </w:rPr>
      </w:pPr>
      <w:r w:rsidRPr="003265FD">
        <w:rPr>
          <w:rFonts w:ascii="Cambria" w:hAnsi="Cambria"/>
          <w:b/>
          <w:smallCaps/>
          <w:sz w:val="23"/>
          <w:szCs w:val="23"/>
        </w:rPr>
        <w:t>Fall 2018</w:t>
      </w:r>
    </w:p>
    <w:p w14:paraId="0114E181" w14:textId="77777777" w:rsidR="00B254E3" w:rsidRPr="003265FD" w:rsidRDefault="00B254E3" w:rsidP="00FA5F7D">
      <w:pPr>
        <w:rPr>
          <w:rFonts w:ascii="Cambria" w:hAnsi="Cambria"/>
          <w:b/>
          <w:smallCaps/>
          <w:sz w:val="23"/>
          <w:szCs w:val="23"/>
        </w:rPr>
      </w:pPr>
      <w:r w:rsidRPr="003265FD">
        <w:rPr>
          <w:rFonts w:ascii="Cambria" w:hAnsi="Cambria"/>
          <w:b/>
          <w:smallCaps/>
          <w:sz w:val="23"/>
          <w:szCs w:val="23"/>
        </w:rPr>
        <w:t>Ball State University</w:t>
      </w:r>
    </w:p>
    <w:p w14:paraId="191BBDB3" w14:textId="77777777" w:rsidR="00B254E3" w:rsidRPr="003265FD" w:rsidRDefault="00B254E3" w:rsidP="00FA5F7D">
      <w:pPr>
        <w:rPr>
          <w:rFonts w:ascii="Cambria" w:eastAsia="Times New Roman" w:hAnsi="Cambria" w:cs="Times New Roman"/>
          <w:i/>
          <w:sz w:val="23"/>
          <w:szCs w:val="23"/>
        </w:rPr>
      </w:pPr>
    </w:p>
    <w:p w14:paraId="58493978" w14:textId="77777777" w:rsidR="00B254E3" w:rsidRPr="003265FD" w:rsidRDefault="00B254E3" w:rsidP="00FA5F7D">
      <w:pPr>
        <w:widowControl w:val="0"/>
        <w:autoSpaceDE w:val="0"/>
        <w:autoSpaceDN w:val="0"/>
        <w:adjustRightInd w:val="0"/>
        <w:rPr>
          <w:rFonts w:ascii="Cambria" w:hAnsi="Cambria"/>
          <w:sz w:val="23"/>
          <w:szCs w:val="23"/>
        </w:rPr>
      </w:pPr>
      <w:r w:rsidRPr="003265FD">
        <w:rPr>
          <w:rFonts w:ascii="Cambria" w:hAnsi="Cambria"/>
          <w:b/>
          <w:bCs/>
          <w:smallCaps/>
          <w:sz w:val="23"/>
          <w:szCs w:val="23"/>
        </w:rPr>
        <w:t xml:space="preserve">Instructor: </w:t>
      </w:r>
      <w:r w:rsidRPr="003265FD">
        <w:rPr>
          <w:rFonts w:ascii="Cambria" w:hAnsi="Cambria"/>
          <w:sz w:val="23"/>
          <w:szCs w:val="23"/>
        </w:rPr>
        <w:t xml:space="preserve">Dr. Sarah Vitale </w:t>
      </w:r>
    </w:p>
    <w:p w14:paraId="0C2E93D7" w14:textId="77777777" w:rsidR="00B254E3" w:rsidRPr="003265FD" w:rsidRDefault="00B254E3" w:rsidP="00FA5F7D">
      <w:pPr>
        <w:widowControl w:val="0"/>
        <w:autoSpaceDE w:val="0"/>
        <w:autoSpaceDN w:val="0"/>
        <w:adjustRightInd w:val="0"/>
        <w:rPr>
          <w:rFonts w:ascii="Cambria" w:hAnsi="Cambria"/>
          <w:sz w:val="23"/>
          <w:szCs w:val="23"/>
        </w:rPr>
      </w:pPr>
      <w:r w:rsidRPr="003265FD">
        <w:rPr>
          <w:rFonts w:ascii="Cambria" w:hAnsi="Cambria"/>
          <w:sz w:val="23"/>
          <w:szCs w:val="23"/>
        </w:rPr>
        <w:t xml:space="preserve">(Email: </w:t>
      </w:r>
      <w:hyperlink r:id="rId7" w:history="1">
        <w:r w:rsidRPr="003265FD">
          <w:rPr>
            <w:rStyle w:val="Hyperlink"/>
            <w:rFonts w:ascii="Cambria" w:hAnsi="Cambria"/>
            <w:sz w:val="23"/>
            <w:szCs w:val="23"/>
          </w:rPr>
          <w:t>sevitale@bsu.edu</w:t>
        </w:r>
      </w:hyperlink>
      <w:r w:rsidRPr="003265FD">
        <w:rPr>
          <w:rFonts w:ascii="Cambria" w:hAnsi="Cambria"/>
          <w:sz w:val="23"/>
          <w:szCs w:val="23"/>
        </w:rPr>
        <w:t xml:space="preserve">) </w:t>
      </w:r>
    </w:p>
    <w:p w14:paraId="71EA55CD" w14:textId="77777777" w:rsidR="00B254E3" w:rsidRPr="003265FD" w:rsidRDefault="00B254E3" w:rsidP="00FA5F7D">
      <w:pPr>
        <w:widowControl w:val="0"/>
        <w:autoSpaceDE w:val="0"/>
        <w:autoSpaceDN w:val="0"/>
        <w:adjustRightInd w:val="0"/>
        <w:rPr>
          <w:rFonts w:ascii="Cambria" w:hAnsi="Cambria"/>
          <w:sz w:val="23"/>
          <w:szCs w:val="23"/>
        </w:rPr>
      </w:pPr>
    </w:p>
    <w:p w14:paraId="45EA8A3D" w14:textId="1F39E0FD" w:rsidR="00B254E3" w:rsidRPr="003265FD" w:rsidRDefault="001A0B63" w:rsidP="00FA5F7D">
      <w:pPr>
        <w:widowControl w:val="0"/>
        <w:autoSpaceDE w:val="0"/>
        <w:autoSpaceDN w:val="0"/>
        <w:adjustRightInd w:val="0"/>
        <w:rPr>
          <w:rFonts w:ascii="Cambria" w:hAnsi="Cambria"/>
          <w:sz w:val="23"/>
          <w:szCs w:val="23"/>
        </w:rPr>
      </w:pPr>
      <w:r w:rsidRPr="003265FD">
        <w:rPr>
          <w:rFonts w:ascii="Cambria" w:hAnsi="Cambria"/>
          <w:b/>
          <w:bCs/>
          <w:smallCaps/>
          <w:sz w:val="23"/>
          <w:szCs w:val="23"/>
        </w:rPr>
        <w:t>Meeting Time</w:t>
      </w:r>
      <w:r w:rsidR="00B254E3" w:rsidRPr="003265FD">
        <w:rPr>
          <w:rFonts w:ascii="Cambria" w:hAnsi="Cambria"/>
          <w:b/>
          <w:bCs/>
          <w:smallCaps/>
          <w:sz w:val="23"/>
          <w:szCs w:val="23"/>
        </w:rPr>
        <w:t xml:space="preserve"> and Location: </w:t>
      </w:r>
    </w:p>
    <w:p w14:paraId="51C62E3C" w14:textId="62DA8160" w:rsidR="00B254E3" w:rsidRPr="003265FD" w:rsidRDefault="0023399D" w:rsidP="00FA5F7D">
      <w:pPr>
        <w:widowControl w:val="0"/>
        <w:autoSpaceDE w:val="0"/>
        <w:autoSpaceDN w:val="0"/>
        <w:adjustRightInd w:val="0"/>
        <w:rPr>
          <w:rFonts w:ascii="Cambria" w:hAnsi="Cambria"/>
          <w:sz w:val="23"/>
          <w:szCs w:val="23"/>
        </w:rPr>
      </w:pPr>
      <w:r w:rsidRPr="003265FD">
        <w:rPr>
          <w:rFonts w:ascii="Cambria" w:hAnsi="Cambria"/>
          <w:sz w:val="23"/>
          <w:szCs w:val="23"/>
        </w:rPr>
        <w:t>Tuesdays and Thursdays</w:t>
      </w:r>
      <w:r w:rsidR="00B254E3" w:rsidRPr="003265FD">
        <w:rPr>
          <w:rFonts w:ascii="Cambria" w:hAnsi="Cambria"/>
          <w:sz w:val="23"/>
          <w:szCs w:val="23"/>
        </w:rPr>
        <w:t xml:space="preserve">, </w:t>
      </w:r>
      <w:r w:rsidR="00426CB0" w:rsidRPr="003265FD">
        <w:rPr>
          <w:rFonts w:ascii="Cambria" w:hAnsi="Cambria"/>
          <w:sz w:val="23"/>
          <w:szCs w:val="23"/>
        </w:rPr>
        <w:t>11</w:t>
      </w:r>
      <w:r w:rsidR="001A0B63" w:rsidRPr="003265FD">
        <w:rPr>
          <w:rFonts w:ascii="Cambria" w:hAnsi="Cambria"/>
          <w:sz w:val="23"/>
          <w:szCs w:val="23"/>
        </w:rPr>
        <w:t xml:space="preserve">:00 </w:t>
      </w:r>
      <w:r w:rsidR="00426CB0" w:rsidRPr="003265FD">
        <w:rPr>
          <w:rFonts w:ascii="Cambria" w:hAnsi="Cambria"/>
          <w:sz w:val="23"/>
          <w:szCs w:val="23"/>
        </w:rPr>
        <w:t>A</w:t>
      </w:r>
      <w:r w:rsidR="001A0B63" w:rsidRPr="003265FD">
        <w:rPr>
          <w:rFonts w:ascii="Cambria" w:hAnsi="Cambria"/>
          <w:sz w:val="23"/>
          <w:szCs w:val="23"/>
        </w:rPr>
        <w:t xml:space="preserve">M </w:t>
      </w:r>
      <w:r w:rsidR="00B254E3" w:rsidRPr="003265FD">
        <w:rPr>
          <w:rFonts w:ascii="Cambria" w:hAnsi="Cambria"/>
          <w:sz w:val="23"/>
          <w:szCs w:val="23"/>
        </w:rPr>
        <w:t xml:space="preserve">– </w:t>
      </w:r>
      <w:r w:rsidR="00426CB0" w:rsidRPr="003265FD">
        <w:rPr>
          <w:rFonts w:ascii="Cambria" w:hAnsi="Cambria"/>
          <w:sz w:val="23"/>
          <w:szCs w:val="23"/>
        </w:rPr>
        <w:t>12</w:t>
      </w:r>
      <w:r w:rsidRPr="003265FD">
        <w:rPr>
          <w:rFonts w:ascii="Cambria" w:hAnsi="Cambria"/>
          <w:sz w:val="23"/>
          <w:szCs w:val="23"/>
        </w:rPr>
        <w:t>:15</w:t>
      </w:r>
      <w:r w:rsidR="001A0B63" w:rsidRPr="003265FD">
        <w:rPr>
          <w:rFonts w:ascii="Cambria" w:hAnsi="Cambria"/>
          <w:sz w:val="23"/>
          <w:szCs w:val="23"/>
        </w:rPr>
        <w:t xml:space="preserve"> PM</w:t>
      </w:r>
      <w:r w:rsidR="00B254E3" w:rsidRPr="003265FD">
        <w:rPr>
          <w:rFonts w:ascii="Cambria" w:hAnsi="Cambria"/>
          <w:sz w:val="23"/>
          <w:szCs w:val="23"/>
        </w:rPr>
        <w:t xml:space="preserve">, </w:t>
      </w:r>
      <w:r w:rsidR="001A0B63" w:rsidRPr="003265FD">
        <w:rPr>
          <w:rFonts w:ascii="Cambria" w:hAnsi="Cambria"/>
          <w:sz w:val="23"/>
          <w:szCs w:val="23"/>
        </w:rPr>
        <w:t xml:space="preserve">NQ </w:t>
      </w:r>
      <w:r w:rsidR="000672B2">
        <w:rPr>
          <w:rFonts w:ascii="Cambria" w:hAnsi="Cambria"/>
          <w:sz w:val="23"/>
          <w:szCs w:val="23"/>
        </w:rPr>
        <w:t>291</w:t>
      </w:r>
    </w:p>
    <w:p w14:paraId="4287C060" w14:textId="77777777" w:rsidR="0023399D" w:rsidRPr="003265FD" w:rsidRDefault="0023399D" w:rsidP="00FA5F7D">
      <w:pPr>
        <w:rPr>
          <w:rFonts w:ascii="Cambria" w:hAnsi="Cambria"/>
          <w:b/>
          <w:sz w:val="23"/>
          <w:szCs w:val="23"/>
        </w:rPr>
      </w:pPr>
    </w:p>
    <w:p w14:paraId="0AAF6221" w14:textId="0BB7AC21" w:rsidR="00B254E3" w:rsidRPr="003265FD" w:rsidRDefault="00B254E3" w:rsidP="00FA5F7D">
      <w:pPr>
        <w:widowControl w:val="0"/>
        <w:autoSpaceDE w:val="0"/>
        <w:autoSpaceDN w:val="0"/>
        <w:adjustRightInd w:val="0"/>
        <w:rPr>
          <w:rFonts w:ascii="Cambria" w:hAnsi="Cambria"/>
          <w:b/>
          <w:bCs/>
          <w:smallCaps/>
          <w:sz w:val="23"/>
          <w:szCs w:val="23"/>
        </w:rPr>
      </w:pPr>
      <w:r w:rsidRPr="003265FD">
        <w:rPr>
          <w:rFonts w:ascii="Cambria" w:hAnsi="Cambria"/>
          <w:b/>
          <w:bCs/>
          <w:smallCaps/>
          <w:sz w:val="23"/>
          <w:szCs w:val="23"/>
        </w:rPr>
        <w:t xml:space="preserve">Office Hours: </w:t>
      </w:r>
      <w:r w:rsidRPr="003265FD">
        <w:rPr>
          <w:rFonts w:ascii="Cambria" w:hAnsi="Cambria"/>
          <w:sz w:val="23"/>
          <w:szCs w:val="23"/>
        </w:rPr>
        <w:t xml:space="preserve">I will hold scheduled office hours on </w:t>
      </w:r>
      <w:r w:rsidRPr="003265FD">
        <w:rPr>
          <w:rFonts w:ascii="Cambria" w:hAnsi="Cambria"/>
          <w:b/>
          <w:i/>
          <w:sz w:val="23"/>
          <w:szCs w:val="23"/>
        </w:rPr>
        <w:t xml:space="preserve">Wednesdays from </w:t>
      </w:r>
      <w:r w:rsidR="001A0B63" w:rsidRPr="003265FD">
        <w:rPr>
          <w:rFonts w:ascii="Cambria" w:hAnsi="Cambria"/>
          <w:b/>
          <w:i/>
          <w:sz w:val="23"/>
          <w:szCs w:val="23"/>
        </w:rPr>
        <w:t>10:</w:t>
      </w:r>
      <w:r w:rsidR="00E14D01">
        <w:rPr>
          <w:rFonts w:ascii="Cambria" w:hAnsi="Cambria"/>
          <w:b/>
          <w:i/>
          <w:sz w:val="23"/>
          <w:szCs w:val="23"/>
        </w:rPr>
        <w:t>0</w:t>
      </w:r>
      <w:r w:rsidR="001A0B63" w:rsidRPr="003265FD">
        <w:rPr>
          <w:rFonts w:ascii="Cambria" w:hAnsi="Cambria"/>
          <w:b/>
          <w:i/>
          <w:sz w:val="23"/>
          <w:szCs w:val="23"/>
        </w:rPr>
        <w:t>0 AM</w:t>
      </w:r>
      <w:r w:rsidRPr="003265FD">
        <w:rPr>
          <w:rFonts w:ascii="Cambria" w:hAnsi="Cambria"/>
          <w:b/>
          <w:i/>
          <w:sz w:val="23"/>
          <w:szCs w:val="23"/>
        </w:rPr>
        <w:t xml:space="preserve"> to </w:t>
      </w:r>
      <w:r w:rsidR="001A0B63" w:rsidRPr="003265FD">
        <w:rPr>
          <w:rFonts w:ascii="Cambria" w:hAnsi="Cambria"/>
          <w:b/>
          <w:i/>
          <w:sz w:val="23"/>
          <w:szCs w:val="23"/>
        </w:rPr>
        <w:t>12</w:t>
      </w:r>
      <w:r w:rsidRPr="003265FD">
        <w:rPr>
          <w:rFonts w:ascii="Cambria" w:hAnsi="Cambria"/>
          <w:b/>
          <w:i/>
          <w:sz w:val="23"/>
          <w:szCs w:val="23"/>
        </w:rPr>
        <w:t>:00 PM in NQ 211.</w:t>
      </w:r>
      <w:r w:rsidRPr="003265FD">
        <w:rPr>
          <w:rFonts w:ascii="Cambria" w:hAnsi="Cambria"/>
          <w:sz w:val="23"/>
          <w:szCs w:val="23"/>
        </w:rPr>
        <w:t xml:space="preserve"> </w:t>
      </w:r>
      <w:r w:rsidR="001A0B63" w:rsidRPr="003265FD">
        <w:rPr>
          <w:rFonts w:ascii="Cambria" w:hAnsi="Cambria"/>
          <w:sz w:val="23"/>
          <w:szCs w:val="23"/>
        </w:rPr>
        <w:t xml:space="preserve">You can stop by </w:t>
      </w:r>
      <w:r w:rsidR="00E14D01">
        <w:rPr>
          <w:rFonts w:ascii="Cambria" w:hAnsi="Cambria"/>
          <w:sz w:val="23"/>
          <w:szCs w:val="23"/>
        </w:rPr>
        <w:t>then</w:t>
      </w:r>
      <w:r w:rsidR="001E19F3">
        <w:rPr>
          <w:rFonts w:ascii="Cambria" w:hAnsi="Cambria"/>
          <w:sz w:val="23"/>
          <w:szCs w:val="23"/>
        </w:rPr>
        <w:t xml:space="preserve"> or make an appointment</w:t>
      </w:r>
      <w:r w:rsidRPr="003265FD">
        <w:rPr>
          <w:rFonts w:ascii="Cambria" w:hAnsi="Cambria"/>
          <w:sz w:val="23"/>
          <w:szCs w:val="23"/>
        </w:rPr>
        <w:t>.</w:t>
      </w:r>
      <w:r w:rsidR="001A0B63" w:rsidRPr="003265FD">
        <w:rPr>
          <w:rFonts w:ascii="Cambria" w:hAnsi="Cambria"/>
          <w:sz w:val="23"/>
          <w:szCs w:val="23"/>
        </w:rPr>
        <w:t xml:space="preserve"> Please email me and let me know your availability, and we will find a good time to meet!</w:t>
      </w:r>
      <w:r w:rsidRPr="003265FD">
        <w:rPr>
          <w:rFonts w:ascii="Cambria" w:hAnsi="Cambria"/>
          <w:sz w:val="23"/>
          <w:szCs w:val="23"/>
        </w:rPr>
        <w:t xml:space="preserve"> Office hours are a great opportunity to discuss the texts we are reading for class, and I appreciate the opportunity to get to know you better.</w:t>
      </w:r>
    </w:p>
    <w:p w14:paraId="055446D0" w14:textId="77777777" w:rsidR="00B254E3" w:rsidRPr="003265FD" w:rsidRDefault="00B254E3" w:rsidP="00FA5F7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eastAsiaTheme="minorEastAsia" w:hAnsi="Cambria" w:cs="Times New Roman"/>
          <w:sz w:val="23"/>
          <w:szCs w:val="23"/>
        </w:rPr>
      </w:pPr>
    </w:p>
    <w:p w14:paraId="35E9A112" w14:textId="09F192DA" w:rsidR="00FC773F" w:rsidRPr="003265FD" w:rsidRDefault="00B254E3" w:rsidP="00FC773F">
      <w:pPr>
        <w:jc w:val="both"/>
        <w:rPr>
          <w:rFonts w:ascii="Cambria" w:hAnsi="Cambria"/>
          <w:sz w:val="23"/>
          <w:szCs w:val="23"/>
        </w:rPr>
      </w:pPr>
      <w:r w:rsidRPr="003265FD">
        <w:rPr>
          <w:rFonts w:ascii="Cambria" w:hAnsi="Cambria"/>
          <w:b/>
          <w:bCs/>
          <w:smallCaps/>
          <w:sz w:val="23"/>
          <w:szCs w:val="23"/>
        </w:rPr>
        <w:t>Course Overview</w:t>
      </w:r>
      <w:r w:rsidR="00AA126D">
        <w:rPr>
          <w:rFonts w:ascii="Cambria" w:hAnsi="Cambria"/>
          <w:b/>
          <w:bCs/>
          <w:smallCaps/>
          <w:sz w:val="23"/>
          <w:szCs w:val="23"/>
        </w:rPr>
        <w:t xml:space="preserve">: </w:t>
      </w:r>
      <w:r w:rsidR="00FC773F" w:rsidRPr="003265FD">
        <w:rPr>
          <w:rFonts w:ascii="Cambria" w:hAnsi="Cambria"/>
          <w:sz w:val="23"/>
          <w:szCs w:val="23"/>
        </w:rPr>
        <w:t>The course will examine the following questions: What is the role of critique today? What is the history of contemporary critical theory? To address these questions, we will look at various texts by Karl Marx and Friedrich Engels.  We will then examine various 20th- and 21st-century critical theories, including text</w:t>
      </w:r>
      <w:r w:rsidR="00931881">
        <w:rPr>
          <w:rFonts w:ascii="Cambria" w:hAnsi="Cambria"/>
          <w:sz w:val="23"/>
          <w:szCs w:val="23"/>
        </w:rPr>
        <w:t>s by Frankfurt school theorists, feminist</w:t>
      </w:r>
      <w:proofErr w:type="gramStart"/>
      <w:r w:rsidR="00FC773F" w:rsidRPr="003265FD">
        <w:rPr>
          <w:rFonts w:ascii="Cambria" w:hAnsi="Cambria"/>
          <w:sz w:val="23"/>
          <w:szCs w:val="23"/>
        </w:rPr>
        <w:t>, ,</w:t>
      </w:r>
      <w:proofErr w:type="gramEnd"/>
      <w:r w:rsidR="00FC773F" w:rsidRPr="003265FD">
        <w:rPr>
          <w:rFonts w:ascii="Cambria" w:hAnsi="Cambria"/>
          <w:sz w:val="23"/>
          <w:szCs w:val="23"/>
        </w:rPr>
        <w:t xml:space="preserve"> and </w:t>
      </w:r>
      <w:r w:rsidR="00931881">
        <w:rPr>
          <w:rFonts w:ascii="Cambria" w:hAnsi="Cambria"/>
          <w:sz w:val="23"/>
          <w:szCs w:val="23"/>
        </w:rPr>
        <w:t>critical race</w:t>
      </w:r>
      <w:r w:rsidR="00FC773F" w:rsidRPr="003265FD">
        <w:rPr>
          <w:rFonts w:ascii="Cambria" w:hAnsi="Cambria"/>
          <w:sz w:val="23"/>
          <w:szCs w:val="23"/>
        </w:rPr>
        <w:t xml:space="preserve"> </w:t>
      </w:r>
      <w:r w:rsidR="00931881">
        <w:rPr>
          <w:rFonts w:ascii="Cambria" w:hAnsi="Cambria"/>
          <w:sz w:val="23"/>
          <w:szCs w:val="23"/>
        </w:rPr>
        <w:t>theorists</w:t>
      </w:r>
      <w:r w:rsidR="00FC773F" w:rsidRPr="003265FD">
        <w:rPr>
          <w:rFonts w:ascii="Cambria" w:hAnsi="Cambria"/>
          <w:sz w:val="23"/>
          <w:szCs w:val="23"/>
        </w:rPr>
        <w:t>. </w:t>
      </w:r>
    </w:p>
    <w:p w14:paraId="1B92C598" w14:textId="4D997A16" w:rsidR="00B254E3" w:rsidRPr="003265FD" w:rsidRDefault="00B254E3" w:rsidP="00426CB0">
      <w:pPr>
        <w:rPr>
          <w:rFonts w:ascii="Cambria" w:hAnsi="Cambria" w:cs="David"/>
          <w:sz w:val="23"/>
          <w:szCs w:val="23"/>
        </w:rPr>
      </w:pPr>
    </w:p>
    <w:p w14:paraId="7701EDA1" w14:textId="77777777" w:rsidR="00AA1BD0" w:rsidRPr="0071641D" w:rsidRDefault="00AA1BD0" w:rsidP="00AA1BD0">
      <w:pPr>
        <w:jc w:val="both"/>
        <w:rPr>
          <w:rFonts w:ascii="Cambria" w:eastAsia="Calibri" w:hAnsi="Cambria"/>
          <w:sz w:val="23"/>
          <w:szCs w:val="23"/>
        </w:rPr>
      </w:pPr>
      <w:r w:rsidRPr="0071641D">
        <w:rPr>
          <w:rFonts w:ascii="Cambria" w:hAnsi="Cambria"/>
          <w:b/>
          <w:bCs/>
          <w:smallCaps/>
          <w:sz w:val="23"/>
          <w:szCs w:val="23"/>
        </w:rPr>
        <w:t xml:space="preserve">Course Objectives: </w:t>
      </w:r>
      <w:r w:rsidRPr="0071641D">
        <w:rPr>
          <w:rFonts w:ascii="Cambria" w:eastAsia="Calibri" w:hAnsi="Cambria"/>
          <w:sz w:val="23"/>
          <w:szCs w:val="23"/>
        </w:rPr>
        <w:t>Upon completion of the course,</w:t>
      </w:r>
    </w:p>
    <w:p w14:paraId="20064216" w14:textId="124EA517" w:rsidR="00AA1BD0" w:rsidRPr="00AA1BD0" w:rsidRDefault="00AA1BD0" w:rsidP="00AA1BD0">
      <w:pPr>
        <w:pStyle w:val="ListParagraph"/>
        <w:numPr>
          <w:ilvl w:val="0"/>
          <w:numId w:val="1"/>
        </w:numPr>
        <w:jc w:val="both"/>
        <w:rPr>
          <w:rFonts w:ascii="Cambria" w:eastAsia="Calibri" w:hAnsi="Cambria"/>
          <w:sz w:val="23"/>
          <w:szCs w:val="23"/>
        </w:rPr>
      </w:pPr>
      <w:r w:rsidRPr="009B10FA">
        <w:rPr>
          <w:rFonts w:ascii="Cambria" w:eastAsia="Calibri" w:hAnsi="Cambria"/>
          <w:sz w:val="23"/>
          <w:szCs w:val="23"/>
        </w:rPr>
        <w:t xml:space="preserve">you will be able to </w:t>
      </w:r>
      <w:r w:rsidRPr="009B10FA">
        <w:rPr>
          <w:rFonts w:ascii="Cambria" w:hAnsi="Cambria"/>
          <w:color w:val="000000"/>
          <w:sz w:val="23"/>
          <w:szCs w:val="23"/>
        </w:rPr>
        <w:t xml:space="preserve">define the terms </w:t>
      </w:r>
      <w:r>
        <w:rPr>
          <w:rFonts w:ascii="Cambria" w:hAnsi="Cambria"/>
          <w:color w:val="000000"/>
          <w:sz w:val="23"/>
          <w:szCs w:val="23"/>
        </w:rPr>
        <w:t>“commodity fetishism</w:t>
      </w:r>
      <w:r w:rsidRPr="009B10FA">
        <w:rPr>
          <w:rFonts w:ascii="Cambria" w:hAnsi="Cambria"/>
          <w:color w:val="000000"/>
          <w:sz w:val="23"/>
          <w:szCs w:val="23"/>
        </w:rPr>
        <w:t>,</w:t>
      </w:r>
      <w:r>
        <w:rPr>
          <w:rFonts w:ascii="Cambria" w:hAnsi="Cambria"/>
          <w:color w:val="000000"/>
          <w:sz w:val="23"/>
          <w:szCs w:val="23"/>
        </w:rPr>
        <w:t>”</w:t>
      </w:r>
      <w:r w:rsidRPr="009B10FA">
        <w:rPr>
          <w:rFonts w:ascii="Cambria" w:hAnsi="Cambria"/>
          <w:color w:val="000000"/>
          <w:sz w:val="23"/>
          <w:szCs w:val="23"/>
        </w:rPr>
        <w:t xml:space="preserve"> </w:t>
      </w:r>
      <w:r>
        <w:rPr>
          <w:rFonts w:ascii="Cambria" w:hAnsi="Cambria"/>
          <w:color w:val="000000"/>
          <w:sz w:val="23"/>
          <w:szCs w:val="23"/>
        </w:rPr>
        <w:t>“alienation</w:t>
      </w:r>
      <w:r w:rsidRPr="009B10FA">
        <w:rPr>
          <w:rFonts w:ascii="Cambria" w:hAnsi="Cambria"/>
          <w:color w:val="000000"/>
          <w:sz w:val="23"/>
          <w:szCs w:val="23"/>
        </w:rPr>
        <w:t>,</w:t>
      </w:r>
      <w:r>
        <w:rPr>
          <w:rFonts w:ascii="Cambria" w:hAnsi="Cambria"/>
          <w:color w:val="000000"/>
          <w:sz w:val="23"/>
          <w:szCs w:val="23"/>
        </w:rPr>
        <w:t>” and “critique</w:t>
      </w:r>
      <w:r w:rsidRPr="009B10FA">
        <w:rPr>
          <w:rFonts w:ascii="Cambria" w:hAnsi="Cambria"/>
          <w:color w:val="000000"/>
          <w:sz w:val="23"/>
          <w:szCs w:val="23"/>
        </w:rPr>
        <w:t>,</w:t>
      </w:r>
      <w:r>
        <w:rPr>
          <w:rFonts w:ascii="Cambria" w:hAnsi="Cambria"/>
          <w:color w:val="000000"/>
          <w:sz w:val="23"/>
          <w:szCs w:val="23"/>
        </w:rPr>
        <w:t>”</w:t>
      </w:r>
      <w:r w:rsidRPr="009B10FA">
        <w:rPr>
          <w:rFonts w:ascii="Cambria" w:hAnsi="Cambria"/>
          <w:color w:val="000000"/>
          <w:sz w:val="23"/>
          <w:szCs w:val="23"/>
        </w:rPr>
        <w:t xml:space="preserve"> </w:t>
      </w:r>
      <w:r w:rsidRPr="00AA1BD0">
        <w:rPr>
          <w:rFonts w:ascii="Cambria" w:hAnsi="Cambria"/>
          <w:color w:val="000000"/>
          <w:sz w:val="23"/>
          <w:szCs w:val="23"/>
        </w:rPr>
        <w:t>(Bloom's Knowledge Level);</w:t>
      </w:r>
      <w:r w:rsidRPr="00AA1BD0">
        <w:rPr>
          <w:rFonts w:ascii="Cambria" w:eastAsia="Calibri" w:hAnsi="Cambria"/>
          <w:sz w:val="23"/>
          <w:szCs w:val="23"/>
        </w:rPr>
        <w:t xml:space="preserve"> </w:t>
      </w:r>
    </w:p>
    <w:p w14:paraId="2B21FE91" w14:textId="025600C7" w:rsidR="00AA1BD0" w:rsidRPr="00AA1BD0" w:rsidRDefault="00AA1BD0" w:rsidP="00AA1BD0">
      <w:pPr>
        <w:pStyle w:val="ListParagraph"/>
        <w:numPr>
          <w:ilvl w:val="0"/>
          <w:numId w:val="1"/>
        </w:numPr>
        <w:jc w:val="both"/>
        <w:rPr>
          <w:rFonts w:ascii="Cambria" w:eastAsia="Calibri" w:hAnsi="Cambria"/>
          <w:sz w:val="23"/>
          <w:szCs w:val="23"/>
        </w:rPr>
      </w:pPr>
      <w:r w:rsidRPr="00AA1BD0">
        <w:rPr>
          <w:rFonts w:ascii="Cambria" w:hAnsi="Cambria"/>
          <w:color w:val="000000"/>
          <w:sz w:val="23"/>
          <w:szCs w:val="23"/>
        </w:rPr>
        <w:t>you will be able to identify various contemporary philosophical approaches as critical theories (Bloom’s Application Level);</w:t>
      </w:r>
    </w:p>
    <w:p w14:paraId="522FB978" w14:textId="77777777" w:rsidR="00AA1BD0" w:rsidRPr="00AA1BD0" w:rsidRDefault="00AA1BD0" w:rsidP="00AA1BD0">
      <w:pPr>
        <w:pStyle w:val="ListParagraph"/>
        <w:numPr>
          <w:ilvl w:val="0"/>
          <w:numId w:val="1"/>
        </w:numPr>
        <w:jc w:val="both"/>
        <w:rPr>
          <w:rFonts w:ascii="Cambria" w:eastAsia="Calibri" w:hAnsi="Cambria"/>
          <w:sz w:val="23"/>
          <w:szCs w:val="23"/>
        </w:rPr>
      </w:pPr>
      <w:r w:rsidRPr="00AA1BD0">
        <w:rPr>
          <w:rFonts w:ascii="Cambria" w:hAnsi="Cambria"/>
          <w:color w:val="000000"/>
          <w:sz w:val="23"/>
          <w:szCs w:val="23"/>
        </w:rPr>
        <w:t xml:space="preserve">given a philosophical reading, </w:t>
      </w:r>
      <w:r w:rsidRPr="00AA1BD0">
        <w:rPr>
          <w:rFonts w:ascii="Cambria" w:eastAsia="Calibri" w:hAnsi="Cambria"/>
          <w:sz w:val="23"/>
          <w:szCs w:val="23"/>
        </w:rPr>
        <w:t xml:space="preserve">you will be able to </w:t>
      </w:r>
      <w:r w:rsidRPr="00AA1BD0">
        <w:rPr>
          <w:rFonts w:ascii="Cambria" w:hAnsi="Cambria"/>
          <w:color w:val="000000"/>
          <w:sz w:val="23"/>
          <w:szCs w:val="23"/>
        </w:rPr>
        <w:t>identify (Bloom's Knowledge Level) and define (Bloom's Knowledge Level) main terms and summarize the overall argument (Bloom's Comprehension Level)</w:t>
      </w:r>
      <w:r w:rsidRPr="00AA1BD0">
        <w:rPr>
          <w:rFonts w:ascii="Cambria" w:eastAsia="Calibri" w:hAnsi="Cambria"/>
          <w:sz w:val="23"/>
          <w:szCs w:val="23"/>
        </w:rPr>
        <w:t>;</w:t>
      </w:r>
    </w:p>
    <w:p w14:paraId="0BEB24A9" w14:textId="77777777" w:rsidR="00AA1BD0" w:rsidRPr="00AA1BD0" w:rsidRDefault="00AA1BD0" w:rsidP="00AA1BD0">
      <w:pPr>
        <w:pStyle w:val="ListParagraph"/>
        <w:numPr>
          <w:ilvl w:val="0"/>
          <w:numId w:val="1"/>
        </w:numPr>
        <w:jc w:val="both"/>
        <w:rPr>
          <w:rFonts w:ascii="Cambria" w:eastAsia="Calibri" w:hAnsi="Cambria"/>
          <w:sz w:val="23"/>
          <w:szCs w:val="23"/>
        </w:rPr>
      </w:pPr>
      <w:r w:rsidRPr="00AA1BD0">
        <w:rPr>
          <w:rFonts w:ascii="Cambria" w:eastAsia="Calibri" w:hAnsi="Cambria"/>
          <w:sz w:val="23"/>
          <w:szCs w:val="23"/>
        </w:rPr>
        <w:t>given a philosophical reading, you will be able to create questions for discussions with the class (Bloom's Analysis Level);</w:t>
      </w:r>
    </w:p>
    <w:p w14:paraId="56EA28BB" w14:textId="69F5D4A4" w:rsidR="00AA1BD0" w:rsidRPr="00AA1BD0" w:rsidRDefault="00AA1BD0" w:rsidP="00AA1BD0">
      <w:pPr>
        <w:pStyle w:val="ListParagraph"/>
        <w:numPr>
          <w:ilvl w:val="0"/>
          <w:numId w:val="1"/>
        </w:numPr>
        <w:jc w:val="both"/>
        <w:rPr>
          <w:rFonts w:ascii="Cambria" w:eastAsia="Calibri" w:hAnsi="Cambria"/>
          <w:sz w:val="23"/>
          <w:szCs w:val="23"/>
        </w:rPr>
      </w:pPr>
      <w:r w:rsidRPr="00AA1BD0">
        <w:rPr>
          <w:rFonts w:ascii="Cambria" w:eastAsia="Calibri" w:hAnsi="Cambria"/>
          <w:sz w:val="23"/>
          <w:szCs w:val="23"/>
        </w:rPr>
        <w:t xml:space="preserve">you will be able to </w:t>
      </w:r>
      <w:r w:rsidRPr="00AA1BD0">
        <w:rPr>
          <w:rFonts w:ascii="Cambria" w:hAnsi="Cambria"/>
          <w:color w:val="000000"/>
          <w:sz w:val="23"/>
          <w:szCs w:val="23"/>
        </w:rPr>
        <w:t xml:space="preserve">find and interpret secondary texts on the topic of critical theories (Bloom's Application and Analysis Levels); </w:t>
      </w:r>
    </w:p>
    <w:p w14:paraId="702976C1" w14:textId="5A466EC4" w:rsidR="00AA1BD0" w:rsidRPr="00AA1BD0" w:rsidRDefault="00AA1BD0" w:rsidP="00AA1BD0">
      <w:pPr>
        <w:pStyle w:val="ListParagraph"/>
        <w:numPr>
          <w:ilvl w:val="0"/>
          <w:numId w:val="1"/>
        </w:numPr>
        <w:jc w:val="both"/>
        <w:rPr>
          <w:rFonts w:ascii="Cambria" w:eastAsia="Calibri" w:hAnsi="Cambria"/>
          <w:sz w:val="23"/>
          <w:szCs w:val="23"/>
        </w:rPr>
      </w:pPr>
      <w:r w:rsidRPr="00AA1BD0">
        <w:rPr>
          <w:rFonts w:ascii="Cambria" w:eastAsia="Calibri" w:hAnsi="Cambria"/>
          <w:sz w:val="23"/>
          <w:szCs w:val="23"/>
        </w:rPr>
        <w:t xml:space="preserve">you will be able to </w:t>
      </w:r>
      <w:r w:rsidRPr="00AA1BD0">
        <w:rPr>
          <w:rFonts w:ascii="Cambria" w:hAnsi="Cambria"/>
          <w:color w:val="000000"/>
          <w:sz w:val="23"/>
          <w:szCs w:val="23"/>
        </w:rPr>
        <w:t>defend an original thesis in an argumentative essay (Bloom's Evaluation Level); and</w:t>
      </w:r>
    </w:p>
    <w:p w14:paraId="69B0EF9D" w14:textId="1E2DB35B" w:rsidR="00AA1BD0" w:rsidRPr="009B10FA" w:rsidRDefault="00AA1BD0" w:rsidP="00AA1BD0">
      <w:pPr>
        <w:pStyle w:val="ListParagraph"/>
        <w:numPr>
          <w:ilvl w:val="0"/>
          <w:numId w:val="1"/>
        </w:numPr>
        <w:jc w:val="both"/>
        <w:rPr>
          <w:rFonts w:ascii="Cambria" w:eastAsia="Calibri" w:hAnsi="Cambria"/>
          <w:sz w:val="23"/>
          <w:szCs w:val="23"/>
        </w:rPr>
      </w:pPr>
      <w:r w:rsidRPr="009B10FA">
        <w:rPr>
          <w:rFonts w:ascii="Cambria" w:hAnsi="Cambria"/>
          <w:color w:val="000000"/>
          <w:sz w:val="23"/>
          <w:szCs w:val="23"/>
        </w:rPr>
        <w:t>following an assignment or unit, you will be able to assess your own written work and perform</w:t>
      </w:r>
      <w:r>
        <w:rPr>
          <w:rFonts w:ascii="Cambria" w:hAnsi="Cambria"/>
          <w:color w:val="000000"/>
          <w:sz w:val="23"/>
          <w:szCs w:val="23"/>
        </w:rPr>
        <w:t>ance (Bloom's Evaluation Level).</w:t>
      </w:r>
    </w:p>
    <w:p w14:paraId="71434DDA" w14:textId="77777777" w:rsidR="00B254E3" w:rsidRPr="003265FD" w:rsidRDefault="00B254E3" w:rsidP="00FA5F7D">
      <w:pPr>
        <w:widowControl w:val="0"/>
        <w:autoSpaceDE w:val="0"/>
        <w:autoSpaceDN w:val="0"/>
        <w:adjustRightInd w:val="0"/>
        <w:rPr>
          <w:rFonts w:ascii="Cambria" w:hAnsi="Cambria"/>
          <w:b/>
          <w:bCs/>
          <w:smallCaps/>
          <w:sz w:val="23"/>
          <w:szCs w:val="23"/>
        </w:rPr>
      </w:pPr>
    </w:p>
    <w:p w14:paraId="5353D60C" w14:textId="77777777" w:rsidR="00931881" w:rsidRDefault="00CB1017" w:rsidP="00931881">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hAnsi="Cambria"/>
          <w:b/>
          <w:bCs/>
          <w:smallCaps/>
          <w:sz w:val="23"/>
          <w:szCs w:val="23"/>
        </w:rPr>
      </w:pPr>
      <w:r w:rsidRPr="003265FD">
        <w:rPr>
          <w:rFonts w:ascii="Cambria" w:hAnsi="Cambria"/>
          <w:b/>
          <w:bCs/>
          <w:smallCaps/>
          <w:sz w:val="23"/>
          <w:szCs w:val="23"/>
        </w:rPr>
        <w:t xml:space="preserve">Texts: </w:t>
      </w:r>
    </w:p>
    <w:p w14:paraId="1A48AE44" w14:textId="751F06A9" w:rsidR="00931881" w:rsidRPr="00931881" w:rsidRDefault="00931881" w:rsidP="00931881">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cs="Times New Roman"/>
          <w:b/>
          <w:sz w:val="23"/>
          <w:szCs w:val="23"/>
        </w:rPr>
      </w:pPr>
      <w:r w:rsidRPr="0071641D">
        <w:rPr>
          <w:rFonts w:ascii="Cambria" w:eastAsia="Calibri" w:hAnsi="Cambria" w:cs="Times New Roman"/>
          <w:b/>
          <w:sz w:val="23"/>
          <w:szCs w:val="23"/>
        </w:rPr>
        <w:t>Required</w:t>
      </w:r>
    </w:p>
    <w:p w14:paraId="7DAE3ADD" w14:textId="72BC0D4A" w:rsidR="00931881" w:rsidRDefault="00931881" w:rsidP="00931881">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cs="Times New Roman"/>
          <w:sz w:val="23"/>
          <w:szCs w:val="23"/>
        </w:rPr>
      </w:pPr>
      <w:proofErr w:type="spellStart"/>
      <w:r>
        <w:rPr>
          <w:rFonts w:ascii="Cambria" w:eastAsia="Calibri" w:hAnsi="Cambria" w:cs="Times New Roman"/>
          <w:sz w:val="23"/>
          <w:szCs w:val="23"/>
        </w:rPr>
        <w:t>Benhabib</w:t>
      </w:r>
      <w:proofErr w:type="spellEnd"/>
      <w:r>
        <w:rPr>
          <w:rFonts w:ascii="Cambria" w:eastAsia="Calibri" w:hAnsi="Cambria" w:cs="Times New Roman"/>
          <w:sz w:val="23"/>
          <w:szCs w:val="23"/>
        </w:rPr>
        <w:t xml:space="preserve"> et. al., </w:t>
      </w:r>
      <w:r w:rsidRPr="001E19F3">
        <w:rPr>
          <w:rFonts w:ascii="Cambria" w:eastAsia="Calibri" w:hAnsi="Cambria" w:cs="Times New Roman"/>
          <w:i/>
          <w:sz w:val="23"/>
          <w:szCs w:val="23"/>
        </w:rPr>
        <w:t>Feminist Contentions</w:t>
      </w:r>
      <w:r>
        <w:rPr>
          <w:rFonts w:ascii="Cambria" w:eastAsia="Calibri" w:hAnsi="Cambria" w:cs="Times New Roman"/>
          <w:sz w:val="23"/>
          <w:szCs w:val="23"/>
        </w:rPr>
        <w:t xml:space="preserve"> (Routledge, 1994). ISBN: </w:t>
      </w:r>
      <w:r w:rsidR="001E19F3" w:rsidRPr="001E19F3">
        <w:rPr>
          <w:rFonts w:ascii="Cambria" w:eastAsia="Calibri" w:hAnsi="Cambria" w:cs="Times New Roman"/>
          <w:sz w:val="23"/>
          <w:szCs w:val="23"/>
        </w:rPr>
        <w:t>0415910862</w:t>
      </w:r>
    </w:p>
    <w:p w14:paraId="1BB236D2" w14:textId="79E6F9B7" w:rsidR="00931881" w:rsidRPr="00931881" w:rsidRDefault="00931881" w:rsidP="00931881">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cs="Times New Roman"/>
          <w:b/>
          <w:sz w:val="23"/>
          <w:szCs w:val="23"/>
        </w:rPr>
      </w:pPr>
      <w:r>
        <w:rPr>
          <w:rFonts w:ascii="Cambria" w:eastAsia="Calibri" w:hAnsi="Cambria" w:cs="Times New Roman"/>
          <w:b/>
          <w:sz w:val="23"/>
          <w:szCs w:val="23"/>
        </w:rPr>
        <w:t>Recommended</w:t>
      </w:r>
    </w:p>
    <w:p w14:paraId="07F057AC" w14:textId="77777777" w:rsidR="00931881" w:rsidRPr="00085D4C" w:rsidRDefault="00931881" w:rsidP="00931881">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cs="Times New Roman"/>
          <w:sz w:val="23"/>
          <w:szCs w:val="23"/>
        </w:rPr>
      </w:pPr>
      <w:r w:rsidRPr="00085D4C">
        <w:rPr>
          <w:rFonts w:ascii="Cambria" w:eastAsia="Calibri" w:hAnsi="Cambria" w:cs="Times New Roman"/>
          <w:sz w:val="23"/>
          <w:szCs w:val="23"/>
        </w:rPr>
        <w:t xml:space="preserve">Theodor Adorno and Max Horkheimer, </w:t>
      </w:r>
      <w:r w:rsidRPr="00085D4C">
        <w:rPr>
          <w:rFonts w:ascii="Cambria" w:eastAsia="Calibri" w:hAnsi="Cambria" w:cs="Times New Roman"/>
          <w:i/>
          <w:sz w:val="23"/>
          <w:szCs w:val="23"/>
        </w:rPr>
        <w:t xml:space="preserve">Dialectic of Enlightenment </w:t>
      </w:r>
      <w:r w:rsidRPr="00085D4C">
        <w:rPr>
          <w:rFonts w:ascii="Cambria" w:eastAsia="Calibri" w:hAnsi="Cambria" w:cs="Times New Roman"/>
          <w:iCs/>
          <w:sz w:val="23"/>
          <w:szCs w:val="23"/>
        </w:rPr>
        <w:t>(</w:t>
      </w:r>
      <w:r w:rsidRPr="00085D4C">
        <w:rPr>
          <w:rFonts w:ascii="Cambria" w:eastAsia="Calibri" w:hAnsi="Cambria" w:cs="Times New Roman"/>
          <w:sz w:val="23"/>
          <w:szCs w:val="23"/>
        </w:rPr>
        <w:t>Stanford University</w:t>
      </w:r>
    </w:p>
    <w:p w14:paraId="2A602034" w14:textId="77777777" w:rsidR="00931881" w:rsidRPr="00085D4C" w:rsidRDefault="00931881" w:rsidP="00931881">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cs="Times New Roman"/>
          <w:sz w:val="23"/>
          <w:szCs w:val="23"/>
        </w:rPr>
      </w:pPr>
      <w:r w:rsidRPr="00085D4C">
        <w:rPr>
          <w:rFonts w:ascii="Cambria" w:eastAsia="Calibri" w:hAnsi="Cambria" w:cs="Times New Roman"/>
          <w:sz w:val="23"/>
          <w:szCs w:val="23"/>
        </w:rPr>
        <w:tab/>
        <w:t>Press,2007). ISBN: </w:t>
      </w:r>
      <w:r w:rsidRPr="00085D4C">
        <w:rPr>
          <w:rFonts w:ascii="Cambria" w:eastAsiaTheme="minorEastAsia" w:hAnsi="Cambria" w:cs="Verdana"/>
          <w:sz w:val="23"/>
          <w:szCs w:val="23"/>
        </w:rPr>
        <w:t>0804736332</w:t>
      </w:r>
    </w:p>
    <w:p w14:paraId="7D6E74E6" w14:textId="77777777" w:rsidR="000672B2" w:rsidRPr="00085D4C" w:rsidRDefault="000672B2" w:rsidP="000672B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cs="Times New Roman"/>
          <w:sz w:val="23"/>
          <w:szCs w:val="23"/>
        </w:rPr>
      </w:pPr>
      <w:r w:rsidRPr="00085D4C">
        <w:rPr>
          <w:rFonts w:ascii="Cambria" w:eastAsia="Calibri" w:hAnsi="Cambria" w:cs="Times New Roman"/>
          <w:sz w:val="23"/>
          <w:szCs w:val="23"/>
        </w:rPr>
        <w:t xml:space="preserve">Herbert Marcuse, </w:t>
      </w:r>
      <w:r w:rsidRPr="00085D4C">
        <w:rPr>
          <w:rFonts w:ascii="Cambria" w:eastAsia="Calibri" w:hAnsi="Cambria" w:cs="Times New Roman"/>
          <w:i/>
          <w:sz w:val="23"/>
          <w:szCs w:val="23"/>
        </w:rPr>
        <w:t xml:space="preserve">One-Dimensional Man </w:t>
      </w:r>
      <w:r w:rsidRPr="00085D4C">
        <w:rPr>
          <w:rFonts w:ascii="Cambria" w:eastAsia="Calibri" w:hAnsi="Cambria" w:cs="Times New Roman"/>
          <w:iCs/>
          <w:sz w:val="23"/>
          <w:szCs w:val="23"/>
        </w:rPr>
        <w:t>(</w:t>
      </w:r>
      <w:r w:rsidRPr="00085D4C">
        <w:rPr>
          <w:rFonts w:ascii="Cambria" w:eastAsia="Calibri" w:hAnsi="Cambria" w:cs="Times New Roman"/>
          <w:sz w:val="23"/>
          <w:szCs w:val="23"/>
        </w:rPr>
        <w:t>Beacon Press, 2</w:t>
      </w:r>
      <w:r w:rsidRPr="00085D4C">
        <w:rPr>
          <w:rFonts w:ascii="Cambria" w:eastAsia="Calibri" w:hAnsi="Cambria" w:cs="Times New Roman"/>
          <w:sz w:val="23"/>
          <w:szCs w:val="23"/>
          <w:vertAlign w:val="superscript"/>
        </w:rPr>
        <w:t>nd</w:t>
      </w:r>
      <w:r w:rsidRPr="00085D4C">
        <w:rPr>
          <w:rFonts w:ascii="Cambria" w:eastAsia="Calibri" w:hAnsi="Cambria" w:cs="Times New Roman"/>
          <w:sz w:val="23"/>
          <w:szCs w:val="23"/>
        </w:rPr>
        <w:t xml:space="preserve"> ed., 1991).</w:t>
      </w:r>
    </w:p>
    <w:p w14:paraId="1187917F" w14:textId="77777777" w:rsidR="000672B2" w:rsidRPr="00085D4C" w:rsidRDefault="000672B2" w:rsidP="000672B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Theme="minorEastAsia" w:hAnsi="Cambria" w:cs="Verdana"/>
          <w:sz w:val="23"/>
          <w:szCs w:val="23"/>
        </w:rPr>
      </w:pPr>
      <w:r w:rsidRPr="00085D4C">
        <w:rPr>
          <w:rFonts w:ascii="Cambria" w:eastAsia="Calibri" w:hAnsi="Cambria" w:cs="Times New Roman"/>
          <w:sz w:val="23"/>
          <w:szCs w:val="23"/>
        </w:rPr>
        <w:tab/>
        <w:t>ISBN: </w:t>
      </w:r>
      <w:r w:rsidRPr="00085D4C">
        <w:rPr>
          <w:rFonts w:ascii="Cambria" w:eastAsiaTheme="minorEastAsia" w:hAnsi="Cambria" w:cs="Verdana"/>
          <w:sz w:val="23"/>
          <w:szCs w:val="23"/>
        </w:rPr>
        <w:t>039309040X</w:t>
      </w:r>
    </w:p>
    <w:p w14:paraId="1491A878" w14:textId="77777777" w:rsidR="00931881" w:rsidRPr="00085D4C" w:rsidRDefault="00931881" w:rsidP="00931881">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Theme="minorEastAsia" w:hAnsi="Cambria" w:cs="Verdana"/>
          <w:sz w:val="23"/>
          <w:szCs w:val="23"/>
        </w:rPr>
      </w:pPr>
      <w:r w:rsidRPr="00085D4C">
        <w:rPr>
          <w:rFonts w:ascii="Cambria" w:eastAsia="Calibri" w:hAnsi="Cambria" w:cs="Times New Roman"/>
          <w:sz w:val="23"/>
          <w:szCs w:val="23"/>
        </w:rPr>
        <w:t xml:space="preserve">Robert Tucker, ed., </w:t>
      </w:r>
      <w:r w:rsidRPr="00085D4C">
        <w:rPr>
          <w:rFonts w:ascii="Cambria" w:eastAsia="Calibri" w:hAnsi="Cambria" w:cs="Times New Roman"/>
          <w:i/>
          <w:sz w:val="23"/>
          <w:szCs w:val="23"/>
        </w:rPr>
        <w:t xml:space="preserve">The Marx-Engels Reader </w:t>
      </w:r>
      <w:r w:rsidRPr="00085D4C">
        <w:rPr>
          <w:rFonts w:ascii="Cambria" w:eastAsia="Calibri" w:hAnsi="Cambria" w:cs="Times New Roman"/>
          <w:iCs/>
          <w:sz w:val="23"/>
          <w:szCs w:val="23"/>
        </w:rPr>
        <w:t>(</w:t>
      </w:r>
      <w:r w:rsidRPr="00085D4C">
        <w:rPr>
          <w:rFonts w:ascii="Cambria" w:eastAsia="Calibri" w:hAnsi="Cambria" w:cs="Times New Roman"/>
          <w:sz w:val="23"/>
          <w:szCs w:val="23"/>
        </w:rPr>
        <w:t>Norton, 2</w:t>
      </w:r>
      <w:r w:rsidRPr="00085D4C">
        <w:rPr>
          <w:rFonts w:ascii="Cambria" w:eastAsia="Calibri" w:hAnsi="Cambria" w:cs="Times New Roman"/>
          <w:sz w:val="23"/>
          <w:szCs w:val="23"/>
          <w:vertAlign w:val="superscript"/>
        </w:rPr>
        <w:t>nd</w:t>
      </w:r>
      <w:r w:rsidRPr="00085D4C">
        <w:rPr>
          <w:rFonts w:ascii="Cambria" w:eastAsia="Calibri" w:hAnsi="Cambria" w:cs="Times New Roman"/>
          <w:sz w:val="23"/>
          <w:szCs w:val="23"/>
        </w:rPr>
        <w:t xml:space="preserve"> ed., 1978). ISBN: </w:t>
      </w:r>
      <w:r w:rsidRPr="00085D4C">
        <w:rPr>
          <w:rFonts w:ascii="Cambria" w:eastAsiaTheme="minorEastAsia" w:hAnsi="Cambria" w:cs="Verdana"/>
          <w:sz w:val="23"/>
          <w:szCs w:val="23"/>
        </w:rPr>
        <w:t>039309040X</w:t>
      </w:r>
    </w:p>
    <w:p w14:paraId="32F8B9B1" w14:textId="77777777" w:rsidR="00931881" w:rsidRPr="00085D4C" w:rsidRDefault="00931881" w:rsidP="00931881">
      <w:pPr>
        <w:rPr>
          <w:rFonts w:ascii="Cambria" w:eastAsia="SimSun-ExtB" w:hAnsi="Cambria" w:cs="David"/>
          <w:sz w:val="23"/>
          <w:szCs w:val="23"/>
          <w:lang w:bidi="he-IL"/>
        </w:rPr>
      </w:pPr>
    </w:p>
    <w:p w14:paraId="0AF89AB0" w14:textId="41D3D29C" w:rsidR="00931881" w:rsidRPr="00085D4C" w:rsidRDefault="00931881" w:rsidP="00931881">
      <w:pPr>
        <w:rPr>
          <w:rFonts w:ascii="Cambria" w:hAnsi="Cambria"/>
          <w:sz w:val="23"/>
          <w:szCs w:val="23"/>
        </w:rPr>
      </w:pPr>
      <w:r w:rsidRPr="00085D4C">
        <w:rPr>
          <w:rFonts w:ascii="Cambria" w:eastAsia="SimSun-ExtB" w:hAnsi="Cambria" w:cs="David"/>
          <w:sz w:val="23"/>
          <w:szCs w:val="23"/>
          <w:lang w:bidi="he-IL"/>
        </w:rPr>
        <w:t xml:space="preserve">All other readings will be posted to </w:t>
      </w:r>
      <w:r w:rsidR="00AE0FAD">
        <w:rPr>
          <w:rFonts w:ascii="Cambria" w:eastAsia="SimSun-ExtB" w:hAnsi="Cambria" w:cs="David"/>
          <w:b/>
          <w:sz w:val="23"/>
          <w:szCs w:val="23"/>
          <w:lang w:bidi="he-IL"/>
        </w:rPr>
        <w:t>Canvas</w:t>
      </w:r>
      <w:r w:rsidRPr="00085D4C">
        <w:rPr>
          <w:rFonts w:ascii="Cambria" w:eastAsia="SimSun-ExtB" w:hAnsi="Cambria" w:cs="David"/>
          <w:b/>
          <w:sz w:val="23"/>
          <w:szCs w:val="23"/>
          <w:lang w:bidi="he-IL"/>
        </w:rPr>
        <w:t>.</w:t>
      </w:r>
      <w:r w:rsidRPr="00085D4C">
        <w:rPr>
          <w:rFonts w:ascii="Cambria" w:eastAsia="SimSun-ExtB" w:hAnsi="Cambria" w:cs="David"/>
          <w:sz w:val="23"/>
          <w:szCs w:val="23"/>
          <w:lang w:bidi="he-IL"/>
        </w:rPr>
        <w:t xml:space="preserve"> You must print out and bring the scheduled readings to class on the day they are assigned or bring them to class on your laptop or tablet. You may not use your phone to view the readings in class.</w:t>
      </w:r>
    </w:p>
    <w:p w14:paraId="7E530E2D" w14:textId="77777777" w:rsidR="00931881" w:rsidRPr="00085D4C" w:rsidRDefault="00931881" w:rsidP="00931881">
      <w:pPr>
        <w:widowControl w:val="0"/>
        <w:autoSpaceDE w:val="0"/>
        <w:autoSpaceDN w:val="0"/>
        <w:adjustRightInd w:val="0"/>
        <w:jc w:val="both"/>
        <w:rPr>
          <w:rFonts w:ascii="Cambria" w:hAnsi="Cambria"/>
          <w:b/>
          <w:bCs/>
          <w:smallCaps/>
          <w:sz w:val="23"/>
          <w:szCs w:val="23"/>
        </w:rPr>
      </w:pPr>
    </w:p>
    <w:p w14:paraId="3E0E85E7" w14:textId="77777777" w:rsidR="00B254E3" w:rsidRPr="003265FD" w:rsidRDefault="00B254E3" w:rsidP="00FA5F7D">
      <w:pPr>
        <w:widowControl w:val="0"/>
        <w:autoSpaceDE w:val="0"/>
        <w:autoSpaceDN w:val="0"/>
        <w:adjustRightInd w:val="0"/>
        <w:rPr>
          <w:rFonts w:ascii="Cambria" w:hAnsi="Cambria"/>
          <w:b/>
          <w:bCs/>
          <w:smallCaps/>
          <w:sz w:val="23"/>
          <w:szCs w:val="23"/>
        </w:rPr>
      </w:pPr>
      <w:r w:rsidRPr="003265FD">
        <w:rPr>
          <w:rFonts w:ascii="Cambria" w:hAnsi="Cambria"/>
          <w:b/>
          <w:bCs/>
          <w:smallCaps/>
          <w:sz w:val="23"/>
          <w:szCs w:val="23"/>
        </w:rPr>
        <w:t xml:space="preserve">Course Requirements: </w:t>
      </w:r>
    </w:p>
    <w:p w14:paraId="0D00B97C" w14:textId="37F5F984" w:rsidR="009122B7" w:rsidRPr="003265FD" w:rsidRDefault="008B35FF" w:rsidP="00FA5F7D">
      <w:pPr>
        <w:rPr>
          <w:rFonts w:ascii="Cambria" w:hAnsi="Cambria"/>
          <w:b/>
          <w:bCs/>
          <w:smallCaps/>
          <w:sz w:val="23"/>
          <w:szCs w:val="23"/>
        </w:rPr>
      </w:pPr>
      <w:r w:rsidRPr="003265FD">
        <w:rPr>
          <w:rFonts w:ascii="Cambria" w:eastAsia="SimSun-ExtB" w:hAnsi="Cambria" w:cs="David"/>
          <w:sz w:val="23"/>
          <w:szCs w:val="23"/>
          <w:lang w:bidi="he-IL"/>
        </w:rPr>
        <w:t xml:space="preserve">Assignments in this course will not be graded in the traditional fashion. Instead, they will all be graded </w:t>
      </w:r>
      <w:r w:rsidR="001A0B63" w:rsidRPr="003265FD">
        <w:rPr>
          <w:rFonts w:ascii="Cambria" w:eastAsia="SimSun-ExtB" w:hAnsi="Cambria" w:cs="David"/>
          <w:sz w:val="23"/>
          <w:szCs w:val="23"/>
          <w:lang w:bidi="he-IL"/>
        </w:rPr>
        <w:t>on a “complete/incomplete” basis.</w:t>
      </w:r>
      <w:r w:rsidR="00111FAA" w:rsidRPr="003265FD">
        <w:rPr>
          <w:rFonts w:ascii="Cambria" w:eastAsia="SimSun-ExtB" w:hAnsi="Cambria" w:cs="David"/>
          <w:sz w:val="23"/>
          <w:szCs w:val="23"/>
          <w:lang w:bidi="he-IL"/>
        </w:rPr>
        <w:t xml:space="preserve"> The system is called “specifications grading.”</w:t>
      </w:r>
      <w:r w:rsidR="001A0B63" w:rsidRPr="003265FD">
        <w:rPr>
          <w:rFonts w:ascii="Cambria" w:eastAsia="SimSun-ExtB" w:hAnsi="Cambria" w:cs="David"/>
          <w:sz w:val="23"/>
          <w:szCs w:val="23"/>
          <w:lang w:bidi="he-IL"/>
        </w:rPr>
        <w:t xml:space="preserve"> An assignment is</w:t>
      </w:r>
      <w:r w:rsidR="00951AC6" w:rsidRPr="003265FD">
        <w:rPr>
          <w:rFonts w:ascii="Cambria" w:eastAsia="SimSun-ExtB" w:hAnsi="Cambria" w:cs="David"/>
          <w:sz w:val="23"/>
          <w:szCs w:val="23"/>
          <w:lang w:bidi="he-IL"/>
        </w:rPr>
        <w:t xml:space="preserve"> “complete” if it has earned a B </w:t>
      </w:r>
      <w:r w:rsidR="001A0B63" w:rsidRPr="003265FD">
        <w:rPr>
          <w:rFonts w:ascii="Cambria" w:eastAsia="SimSun-ExtB" w:hAnsi="Cambria" w:cs="David"/>
          <w:sz w:val="23"/>
          <w:szCs w:val="23"/>
          <w:lang w:bidi="he-IL"/>
        </w:rPr>
        <w:t>or higher</w:t>
      </w:r>
      <w:r w:rsidR="00111FAA" w:rsidRPr="003265FD">
        <w:rPr>
          <w:rFonts w:ascii="Cambria" w:eastAsia="SimSun-ExtB" w:hAnsi="Cambria" w:cs="David"/>
          <w:sz w:val="23"/>
          <w:szCs w:val="23"/>
          <w:lang w:bidi="he-IL"/>
        </w:rPr>
        <w:t xml:space="preserve"> and/or has met all the specifications</w:t>
      </w:r>
      <w:r w:rsidRPr="003265FD">
        <w:rPr>
          <w:rFonts w:ascii="Cambria" w:eastAsia="SimSun-ExtB" w:hAnsi="Cambria" w:cs="David"/>
          <w:sz w:val="23"/>
          <w:szCs w:val="23"/>
          <w:lang w:bidi="he-IL"/>
        </w:rPr>
        <w:t xml:space="preserve">. At the beginning of the semester, you can choose what grade you would like to receive and aim toward that grade. It will depend on the successful completion of various assignments. </w:t>
      </w:r>
    </w:p>
    <w:p w14:paraId="6E922358" w14:textId="77777777" w:rsidR="008B35FF" w:rsidRPr="003265FD" w:rsidRDefault="008B35FF" w:rsidP="00FA5F7D">
      <w:pPr>
        <w:rPr>
          <w:rFonts w:ascii="Cambria" w:hAnsi="Cambria"/>
          <w:bCs/>
          <w:smallCaps/>
          <w:sz w:val="23"/>
          <w:szCs w:val="23"/>
        </w:rPr>
      </w:pPr>
    </w:p>
    <w:p w14:paraId="0AC31414" w14:textId="78E5FE45" w:rsidR="000F0895" w:rsidRPr="003265FD" w:rsidRDefault="008B35FF" w:rsidP="00FA5F7D">
      <w:pPr>
        <w:rPr>
          <w:rFonts w:ascii="Cambria" w:eastAsiaTheme="minorEastAsia" w:hAnsi="Cambria" w:cs="Lucida Sans"/>
          <w:sz w:val="23"/>
          <w:szCs w:val="23"/>
        </w:rPr>
      </w:pPr>
      <w:r w:rsidRPr="003265FD">
        <w:rPr>
          <w:rFonts w:ascii="Cambria" w:hAnsi="Cambria"/>
          <w:bCs/>
          <w:smallCaps/>
          <w:sz w:val="23"/>
          <w:szCs w:val="23"/>
        </w:rPr>
        <w:t xml:space="preserve">Tokens: </w:t>
      </w:r>
      <w:r w:rsidRPr="003265FD">
        <w:rPr>
          <w:rFonts w:ascii="Cambria" w:eastAsiaTheme="minorEastAsia" w:hAnsi="Cambria" w:cs="Lucida Sans"/>
          <w:sz w:val="23"/>
          <w:szCs w:val="23"/>
        </w:rPr>
        <w:t xml:space="preserve">Each student will begin the semester with 5 tokens. You may exchange one or more of them throughout the semester. A token will allow you to (1) </w:t>
      </w:r>
      <w:r w:rsidR="00E1787B" w:rsidRPr="003265FD">
        <w:rPr>
          <w:rFonts w:ascii="Cambria" w:eastAsiaTheme="minorEastAsia" w:hAnsi="Cambria" w:cs="Lucida Sans"/>
          <w:sz w:val="23"/>
          <w:szCs w:val="23"/>
        </w:rPr>
        <w:t xml:space="preserve">resubmit </w:t>
      </w:r>
      <w:r w:rsidR="001A0B63" w:rsidRPr="003265FD">
        <w:rPr>
          <w:rFonts w:ascii="Cambria" w:eastAsiaTheme="minorEastAsia" w:hAnsi="Cambria" w:cs="Lucida Sans"/>
          <w:sz w:val="23"/>
          <w:szCs w:val="23"/>
        </w:rPr>
        <w:t>an</w:t>
      </w:r>
      <w:r w:rsidR="00E1787B" w:rsidRPr="003265FD">
        <w:rPr>
          <w:rFonts w:ascii="Cambria" w:eastAsiaTheme="minorEastAsia" w:hAnsi="Cambria" w:cs="Lucida Sans"/>
          <w:sz w:val="23"/>
          <w:szCs w:val="23"/>
        </w:rPr>
        <w:t xml:space="preserve"> assignment</w:t>
      </w:r>
      <w:r w:rsidR="001A0B63" w:rsidRPr="003265FD">
        <w:rPr>
          <w:rFonts w:ascii="Cambria" w:eastAsiaTheme="minorEastAsia" w:hAnsi="Cambria" w:cs="Lucida Sans"/>
          <w:sz w:val="23"/>
          <w:szCs w:val="23"/>
        </w:rPr>
        <w:t xml:space="preserve"> or (2) receive an extension on an assignment</w:t>
      </w:r>
      <w:r w:rsidRPr="003265FD">
        <w:rPr>
          <w:rFonts w:ascii="Cambria" w:eastAsiaTheme="minorEastAsia" w:hAnsi="Cambria" w:cs="Lucida Sans"/>
          <w:sz w:val="23"/>
          <w:szCs w:val="23"/>
        </w:rPr>
        <w:t xml:space="preserve">. </w:t>
      </w:r>
    </w:p>
    <w:p w14:paraId="5FDEBADA" w14:textId="77777777" w:rsidR="008B35FF" w:rsidRDefault="008B35FF" w:rsidP="00FA5F7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hAnsi="Cambria"/>
          <w:b/>
          <w:bCs/>
          <w:smallCaps/>
          <w:sz w:val="23"/>
          <w:szCs w:val="23"/>
        </w:rPr>
      </w:pPr>
    </w:p>
    <w:p w14:paraId="5B610B94" w14:textId="471A8ED8" w:rsidR="003D776B" w:rsidRPr="00234D15" w:rsidRDefault="003D776B" w:rsidP="003D776B">
      <w:pPr>
        <w:widowControl w:val="0"/>
        <w:autoSpaceDE w:val="0"/>
        <w:autoSpaceDN w:val="0"/>
        <w:adjustRightInd w:val="0"/>
        <w:rPr>
          <w:rFonts w:ascii="Cambria" w:hAnsi="Cambria"/>
          <w:bCs/>
          <w:smallCaps/>
          <w:sz w:val="23"/>
          <w:szCs w:val="23"/>
        </w:rPr>
      </w:pPr>
      <w:r w:rsidRPr="00234D15">
        <w:rPr>
          <w:rFonts w:ascii="Cambria" w:hAnsi="Cambria"/>
          <w:bCs/>
          <w:smallCaps/>
          <w:sz w:val="23"/>
          <w:szCs w:val="23"/>
        </w:rPr>
        <w:t>Final Paper</w:t>
      </w:r>
      <w:r w:rsidRPr="00234D15">
        <w:rPr>
          <w:rFonts w:ascii="Cambria" w:hAnsi="Cambria"/>
          <w:bCs/>
          <w:smallCaps/>
          <w:sz w:val="23"/>
          <w:szCs w:val="23"/>
        </w:rPr>
        <w:tab/>
      </w:r>
      <w:r w:rsidRPr="00234D15">
        <w:rPr>
          <w:rFonts w:ascii="Cambria" w:hAnsi="Cambria"/>
          <w:bCs/>
          <w:smallCaps/>
          <w:sz w:val="23"/>
          <w:szCs w:val="23"/>
        </w:rPr>
        <w:tab/>
      </w:r>
      <w:r w:rsidRPr="00234D15">
        <w:rPr>
          <w:rFonts w:ascii="Cambria" w:hAnsi="Cambria"/>
          <w:bCs/>
          <w:smallCaps/>
          <w:sz w:val="23"/>
          <w:szCs w:val="23"/>
        </w:rPr>
        <w:tab/>
      </w:r>
      <w:r w:rsidRPr="00234D15">
        <w:rPr>
          <w:rFonts w:ascii="Cambria" w:hAnsi="Cambria"/>
          <w:bCs/>
          <w:smallCaps/>
          <w:sz w:val="23"/>
          <w:szCs w:val="23"/>
        </w:rPr>
        <w:tab/>
        <w:t>2</w:t>
      </w:r>
      <w:r w:rsidR="000672B2">
        <w:rPr>
          <w:rFonts w:ascii="Cambria" w:hAnsi="Cambria"/>
          <w:bCs/>
          <w:smallCaps/>
          <w:sz w:val="23"/>
          <w:szCs w:val="23"/>
        </w:rPr>
        <w:t>5</w:t>
      </w:r>
      <w:r w:rsidRPr="00234D15">
        <w:rPr>
          <w:rFonts w:ascii="Cambria" w:hAnsi="Cambria"/>
          <w:bCs/>
          <w:smallCaps/>
          <w:sz w:val="23"/>
          <w:szCs w:val="23"/>
        </w:rPr>
        <w:t>%</w:t>
      </w:r>
    </w:p>
    <w:p w14:paraId="350607A8" w14:textId="087C7BB3" w:rsidR="003D776B" w:rsidRPr="00234D15" w:rsidRDefault="003D776B" w:rsidP="003D776B">
      <w:pPr>
        <w:widowControl w:val="0"/>
        <w:autoSpaceDE w:val="0"/>
        <w:autoSpaceDN w:val="0"/>
        <w:adjustRightInd w:val="0"/>
        <w:rPr>
          <w:rFonts w:ascii="Cambria" w:hAnsi="Cambria"/>
          <w:sz w:val="23"/>
          <w:szCs w:val="23"/>
        </w:rPr>
      </w:pPr>
      <w:r>
        <w:rPr>
          <w:rFonts w:ascii="Cambria" w:hAnsi="Cambria"/>
          <w:sz w:val="23"/>
          <w:szCs w:val="23"/>
        </w:rPr>
        <w:t>The final paper is worth 2</w:t>
      </w:r>
      <w:r w:rsidR="001909F8">
        <w:rPr>
          <w:rFonts w:ascii="Cambria" w:hAnsi="Cambria"/>
          <w:sz w:val="23"/>
          <w:szCs w:val="23"/>
        </w:rPr>
        <w:t>5</w:t>
      </w:r>
      <w:r>
        <w:rPr>
          <w:rFonts w:ascii="Cambria" w:hAnsi="Cambria"/>
          <w:sz w:val="23"/>
          <w:szCs w:val="23"/>
        </w:rPr>
        <w:t xml:space="preserve"> points. </w:t>
      </w:r>
      <w:r w:rsidRPr="00234D15">
        <w:rPr>
          <w:rFonts w:ascii="Cambria" w:hAnsi="Cambria"/>
          <w:sz w:val="23"/>
          <w:szCs w:val="23"/>
        </w:rPr>
        <w:t xml:space="preserve"> </w:t>
      </w:r>
    </w:p>
    <w:p w14:paraId="4360782C" w14:textId="77777777" w:rsidR="003D776B" w:rsidRDefault="003D776B" w:rsidP="003D776B">
      <w:pPr>
        <w:widowControl w:val="0"/>
        <w:autoSpaceDE w:val="0"/>
        <w:autoSpaceDN w:val="0"/>
        <w:adjustRightInd w:val="0"/>
        <w:rPr>
          <w:rFonts w:ascii="Cambria" w:hAnsi="Cambria"/>
          <w:bCs/>
          <w:smallCaps/>
          <w:sz w:val="23"/>
          <w:szCs w:val="23"/>
        </w:rPr>
      </w:pPr>
    </w:p>
    <w:p w14:paraId="391A6BEF" w14:textId="037AE4F0" w:rsidR="003D776B" w:rsidRPr="00234D15" w:rsidRDefault="003D776B" w:rsidP="003D776B">
      <w:pPr>
        <w:widowControl w:val="0"/>
        <w:autoSpaceDE w:val="0"/>
        <w:autoSpaceDN w:val="0"/>
        <w:adjustRightInd w:val="0"/>
        <w:rPr>
          <w:rFonts w:ascii="Cambria" w:hAnsi="Cambria"/>
          <w:bCs/>
          <w:smallCaps/>
          <w:sz w:val="23"/>
          <w:szCs w:val="23"/>
        </w:rPr>
      </w:pPr>
      <w:r>
        <w:rPr>
          <w:rFonts w:ascii="Cambria" w:hAnsi="Cambria"/>
          <w:bCs/>
          <w:smallCaps/>
          <w:sz w:val="23"/>
          <w:szCs w:val="23"/>
        </w:rPr>
        <w:t>Presentation</w:t>
      </w:r>
      <w:r w:rsidR="00C40983">
        <w:rPr>
          <w:rFonts w:ascii="Cambria" w:hAnsi="Cambria"/>
          <w:bCs/>
          <w:smallCaps/>
          <w:sz w:val="23"/>
          <w:szCs w:val="23"/>
        </w:rPr>
        <w:tab/>
      </w:r>
      <w:r w:rsidR="00C40983">
        <w:rPr>
          <w:rFonts w:ascii="Cambria" w:hAnsi="Cambria"/>
          <w:bCs/>
          <w:smallCaps/>
          <w:sz w:val="23"/>
          <w:szCs w:val="23"/>
        </w:rPr>
        <w:tab/>
      </w:r>
      <w:r w:rsidR="00C40983">
        <w:rPr>
          <w:rFonts w:ascii="Cambria" w:hAnsi="Cambria"/>
          <w:bCs/>
          <w:smallCaps/>
          <w:sz w:val="23"/>
          <w:szCs w:val="23"/>
        </w:rPr>
        <w:tab/>
      </w:r>
      <w:r w:rsidR="00C40983">
        <w:rPr>
          <w:rFonts w:ascii="Cambria" w:hAnsi="Cambria"/>
          <w:bCs/>
          <w:smallCaps/>
          <w:sz w:val="23"/>
          <w:szCs w:val="23"/>
        </w:rPr>
        <w:tab/>
      </w:r>
      <w:r w:rsidR="000672B2">
        <w:rPr>
          <w:rFonts w:ascii="Cambria" w:hAnsi="Cambria"/>
          <w:bCs/>
          <w:smallCaps/>
          <w:sz w:val="23"/>
          <w:szCs w:val="23"/>
        </w:rPr>
        <w:t>15</w:t>
      </w:r>
      <w:r w:rsidRPr="00234D15">
        <w:rPr>
          <w:rFonts w:ascii="Cambria" w:hAnsi="Cambria"/>
          <w:bCs/>
          <w:smallCaps/>
          <w:sz w:val="23"/>
          <w:szCs w:val="23"/>
        </w:rPr>
        <w:t>%</w:t>
      </w:r>
    </w:p>
    <w:p w14:paraId="45AB955A" w14:textId="69E55C85" w:rsidR="003D776B" w:rsidRPr="00234D15" w:rsidRDefault="003D776B" w:rsidP="003D776B">
      <w:pPr>
        <w:widowControl w:val="0"/>
        <w:autoSpaceDE w:val="0"/>
        <w:autoSpaceDN w:val="0"/>
        <w:adjustRightInd w:val="0"/>
        <w:rPr>
          <w:rFonts w:ascii="Cambria" w:hAnsi="Cambria"/>
          <w:sz w:val="23"/>
          <w:szCs w:val="23"/>
        </w:rPr>
      </w:pPr>
      <w:r>
        <w:rPr>
          <w:rFonts w:ascii="Cambria" w:hAnsi="Cambria"/>
          <w:sz w:val="23"/>
          <w:szCs w:val="23"/>
        </w:rPr>
        <w:t xml:space="preserve">You may do a presentation introducing a new figure, explaining a concept, or on a secondary text. Presentations are worth 15 points. </w:t>
      </w:r>
      <w:r w:rsidRPr="00234D15">
        <w:rPr>
          <w:rFonts w:ascii="Cambria" w:hAnsi="Cambria"/>
          <w:sz w:val="23"/>
          <w:szCs w:val="23"/>
        </w:rPr>
        <w:t xml:space="preserve"> </w:t>
      </w:r>
    </w:p>
    <w:p w14:paraId="628D7C41" w14:textId="77777777" w:rsidR="003D776B" w:rsidRDefault="003D776B" w:rsidP="003D776B">
      <w:pPr>
        <w:widowControl w:val="0"/>
        <w:autoSpaceDE w:val="0"/>
        <w:autoSpaceDN w:val="0"/>
        <w:adjustRightInd w:val="0"/>
        <w:rPr>
          <w:rFonts w:ascii="Cambria" w:hAnsi="Cambria"/>
          <w:bCs/>
          <w:smallCaps/>
          <w:sz w:val="23"/>
          <w:szCs w:val="23"/>
        </w:rPr>
      </w:pPr>
    </w:p>
    <w:p w14:paraId="5B0B7239" w14:textId="77777777" w:rsidR="003D776B" w:rsidRPr="00234D15" w:rsidRDefault="003D776B" w:rsidP="003D776B">
      <w:pPr>
        <w:widowControl w:val="0"/>
        <w:autoSpaceDE w:val="0"/>
        <w:autoSpaceDN w:val="0"/>
        <w:adjustRightInd w:val="0"/>
        <w:rPr>
          <w:rFonts w:ascii="Cambria" w:hAnsi="Cambria"/>
          <w:bCs/>
          <w:smallCaps/>
          <w:sz w:val="23"/>
          <w:szCs w:val="23"/>
        </w:rPr>
      </w:pPr>
      <w:r w:rsidRPr="00234D15">
        <w:rPr>
          <w:rFonts w:ascii="Cambria" w:hAnsi="Cambria"/>
          <w:bCs/>
          <w:smallCaps/>
          <w:sz w:val="23"/>
          <w:szCs w:val="23"/>
        </w:rPr>
        <w:t>Self-Assessment</w:t>
      </w:r>
      <w:r w:rsidRPr="00234D15">
        <w:rPr>
          <w:rFonts w:ascii="Cambria" w:hAnsi="Cambria"/>
          <w:bCs/>
          <w:smallCaps/>
          <w:sz w:val="23"/>
          <w:szCs w:val="23"/>
        </w:rPr>
        <w:tab/>
      </w:r>
      <w:r w:rsidRPr="00234D15">
        <w:rPr>
          <w:rFonts w:ascii="Cambria" w:hAnsi="Cambria"/>
          <w:bCs/>
          <w:smallCaps/>
          <w:sz w:val="23"/>
          <w:szCs w:val="23"/>
        </w:rPr>
        <w:tab/>
      </w:r>
      <w:r w:rsidRPr="00234D15">
        <w:rPr>
          <w:rFonts w:ascii="Cambria" w:hAnsi="Cambria"/>
          <w:bCs/>
          <w:smallCaps/>
          <w:sz w:val="23"/>
          <w:szCs w:val="23"/>
        </w:rPr>
        <w:tab/>
        <w:t>15%</w:t>
      </w:r>
    </w:p>
    <w:p w14:paraId="6129E9E5" w14:textId="77777777" w:rsidR="003D776B" w:rsidRPr="00234D15" w:rsidRDefault="003D776B" w:rsidP="003D776B">
      <w:pPr>
        <w:widowControl w:val="0"/>
        <w:autoSpaceDE w:val="0"/>
        <w:autoSpaceDN w:val="0"/>
        <w:adjustRightInd w:val="0"/>
        <w:rPr>
          <w:rFonts w:ascii="Cambria" w:hAnsi="Cambria"/>
          <w:sz w:val="23"/>
          <w:szCs w:val="23"/>
        </w:rPr>
      </w:pPr>
      <w:r w:rsidRPr="00234D15">
        <w:rPr>
          <w:rFonts w:ascii="Cambria" w:hAnsi="Cambria"/>
          <w:sz w:val="23"/>
          <w:szCs w:val="23"/>
        </w:rPr>
        <w:t>There will be fou</w:t>
      </w:r>
      <w:r>
        <w:rPr>
          <w:rFonts w:ascii="Cambria" w:hAnsi="Cambria"/>
          <w:sz w:val="23"/>
          <w:szCs w:val="23"/>
        </w:rPr>
        <w:t>r self-assessments, each worth 3.75</w:t>
      </w:r>
      <w:r w:rsidRPr="00234D15">
        <w:rPr>
          <w:rFonts w:ascii="Cambria" w:hAnsi="Cambria"/>
          <w:sz w:val="23"/>
          <w:szCs w:val="23"/>
        </w:rPr>
        <w:t xml:space="preserve"> points, for a possible total of </w:t>
      </w:r>
      <w:r>
        <w:rPr>
          <w:rFonts w:ascii="Cambria" w:hAnsi="Cambria"/>
          <w:sz w:val="23"/>
          <w:szCs w:val="23"/>
        </w:rPr>
        <w:t>15</w:t>
      </w:r>
      <w:r w:rsidRPr="00234D15">
        <w:rPr>
          <w:rFonts w:ascii="Cambria" w:hAnsi="Cambria"/>
          <w:sz w:val="23"/>
          <w:szCs w:val="23"/>
        </w:rPr>
        <w:t xml:space="preserve"> points. </w:t>
      </w:r>
      <w:r>
        <w:rPr>
          <w:rFonts w:ascii="Cambria" w:hAnsi="Cambria"/>
          <w:sz w:val="23"/>
          <w:szCs w:val="23"/>
        </w:rPr>
        <w:t>(Each passed assignment gets full credit.)</w:t>
      </w:r>
    </w:p>
    <w:p w14:paraId="1FFED354" w14:textId="77777777" w:rsidR="003D776B" w:rsidRDefault="003D776B" w:rsidP="003D776B">
      <w:pPr>
        <w:widowControl w:val="0"/>
        <w:autoSpaceDE w:val="0"/>
        <w:autoSpaceDN w:val="0"/>
        <w:adjustRightInd w:val="0"/>
        <w:rPr>
          <w:rFonts w:ascii="Cambria" w:hAnsi="Cambria"/>
          <w:bCs/>
          <w:smallCaps/>
          <w:sz w:val="23"/>
          <w:szCs w:val="23"/>
        </w:rPr>
      </w:pPr>
    </w:p>
    <w:p w14:paraId="759269A7" w14:textId="1099C8FB" w:rsidR="003D776B" w:rsidRPr="00234D15" w:rsidRDefault="003D776B" w:rsidP="003D776B">
      <w:pPr>
        <w:widowControl w:val="0"/>
        <w:autoSpaceDE w:val="0"/>
        <w:autoSpaceDN w:val="0"/>
        <w:adjustRightInd w:val="0"/>
        <w:rPr>
          <w:rFonts w:ascii="Cambria" w:hAnsi="Cambria"/>
          <w:bCs/>
          <w:smallCaps/>
          <w:sz w:val="23"/>
          <w:szCs w:val="23"/>
        </w:rPr>
      </w:pPr>
      <w:r>
        <w:rPr>
          <w:rFonts w:ascii="Cambria" w:hAnsi="Cambria"/>
          <w:bCs/>
          <w:smallCaps/>
          <w:sz w:val="23"/>
          <w:szCs w:val="23"/>
        </w:rPr>
        <w:t>Paper Unit</w:t>
      </w:r>
      <w:r w:rsidRPr="00234D15">
        <w:rPr>
          <w:rFonts w:ascii="Cambria" w:hAnsi="Cambria"/>
          <w:bCs/>
          <w:smallCaps/>
          <w:sz w:val="23"/>
          <w:szCs w:val="23"/>
        </w:rPr>
        <w:t xml:space="preserve"> Assignments</w:t>
      </w:r>
      <w:r w:rsidRPr="00234D15">
        <w:rPr>
          <w:rFonts w:ascii="Cambria" w:hAnsi="Cambria"/>
          <w:bCs/>
          <w:smallCaps/>
          <w:sz w:val="23"/>
          <w:szCs w:val="23"/>
        </w:rPr>
        <w:tab/>
      </w:r>
      <w:r w:rsidRPr="00234D15">
        <w:rPr>
          <w:rFonts w:ascii="Cambria" w:hAnsi="Cambria"/>
          <w:bCs/>
          <w:smallCaps/>
          <w:sz w:val="23"/>
          <w:szCs w:val="23"/>
        </w:rPr>
        <w:tab/>
      </w:r>
      <w:r w:rsidR="000672B2">
        <w:rPr>
          <w:rFonts w:ascii="Cambria" w:hAnsi="Cambria"/>
          <w:bCs/>
          <w:smallCaps/>
          <w:sz w:val="23"/>
          <w:szCs w:val="23"/>
        </w:rPr>
        <w:t>15</w:t>
      </w:r>
      <w:r w:rsidRPr="00234D15">
        <w:rPr>
          <w:rFonts w:ascii="Cambria" w:hAnsi="Cambria"/>
          <w:bCs/>
          <w:smallCaps/>
          <w:sz w:val="23"/>
          <w:szCs w:val="23"/>
        </w:rPr>
        <w:t>%</w:t>
      </w:r>
    </w:p>
    <w:p w14:paraId="2B13EE81" w14:textId="603464BB" w:rsidR="003D776B" w:rsidRPr="003D776B" w:rsidRDefault="003D776B" w:rsidP="003D776B">
      <w:pPr>
        <w:widowControl w:val="0"/>
        <w:autoSpaceDE w:val="0"/>
        <w:autoSpaceDN w:val="0"/>
        <w:adjustRightInd w:val="0"/>
        <w:rPr>
          <w:rFonts w:ascii="Cambria" w:hAnsi="Cambria"/>
          <w:sz w:val="23"/>
          <w:szCs w:val="23"/>
        </w:rPr>
      </w:pPr>
      <w:r w:rsidRPr="00234D15">
        <w:rPr>
          <w:rFonts w:ascii="Cambria" w:hAnsi="Cambria"/>
          <w:sz w:val="23"/>
          <w:szCs w:val="23"/>
        </w:rPr>
        <w:t xml:space="preserve">There will be </w:t>
      </w:r>
      <w:r>
        <w:rPr>
          <w:rFonts w:ascii="Cambria" w:hAnsi="Cambria"/>
          <w:sz w:val="23"/>
          <w:szCs w:val="23"/>
        </w:rPr>
        <w:t xml:space="preserve">4 pre-paper assignments, each worth </w:t>
      </w:r>
      <w:r w:rsidR="000672B2">
        <w:rPr>
          <w:rFonts w:ascii="Cambria" w:hAnsi="Cambria"/>
          <w:sz w:val="23"/>
          <w:szCs w:val="23"/>
        </w:rPr>
        <w:t>3.75</w:t>
      </w:r>
      <w:r>
        <w:rPr>
          <w:rFonts w:ascii="Cambria" w:hAnsi="Cambria"/>
          <w:sz w:val="23"/>
          <w:szCs w:val="23"/>
        </w:rPr>
        <w:t xml:space="preserve"> points.</w:t>
      </w:r>
      <w:r w:rsidRPr="00234D15">
        <w:rPr>
          <w:rFonts w:ascii="Cambria" w:hAnsi="Cambria"/>
          <w:sz w:val="23"/>
          <w:szCs w:val="23"/>
        </w:rPr>
        <w:t xml:space="preserve"> </w:t>
      </w:r>
      <w:r>
        <w:rPr>
          <w:rFonts w:ascii="Cambria" w:hAnsi="Cambria"/>
          <w:sz w:val="23"/>
          <w:szCs w:val="23"/>
        </w:rPr>
        <w:t>(Each passed assignment gets full credit.)</w:t>
      </w:r>
    </w:p>
    <w:p w14:paraId="27A1FFE7" w14:textId="77777777" w:rsidR="003D776B" w:rsidRDefault="003D776B" w:rsidP="003D776B">
      <w:pPr>
        <w:widowControl w:val="0"/>
        <w:autoSpaceDE w:val="0"/>
        <w:autoSpaceDN w:val="0"/>
        <w:adjustRightInd w:val="0"/>
        <w:rPr>
          <w:rFonts w:ascii="Cambria" w:hAnsi="Cambria"/>
          <w:bCs/>
          <w:smallCaps/>
          <w:sz w:val="23"/>
          <w:szCs w:val="23"/>
        </w:rPr>
      </w:pPr>
    </w:p>
    <w:p w14:paraId="36B194F8" w14:textId="3C884A84" w:rsidR="003D776B" w:rsidRPr="00234D15" w:rsidRDefault="003D776B" w:rsidP="003D776B">
      <w:pPr>
        <w:widowControl w:val="0"/>
        <w:autoSpaceDE w:val="0"/>
        <w:autoSpaceDN w:val="0"/>
        <w:adjustRightInd w:val="0"/>
        <w:rPr>
          <w:rFonts w:ascii="Cambria" w:hAnsi="Cambria"/>
          <w:bCs/>
          <w:smallCaps/>
          <w:sz w:val="23"/>
          <w:szCs w:val="23"/>
        </w:rPr>
      </w:pPr>
      <w:r>
        <w:rPr>
          <w:rFonts w:ascii="Cambria" w:hAnsi="Cambria"/>
          <w:bCs/>
          <w:smallCaps/>
          <w:sz w:val="23"/>
          <w:szCs w:val="23"/>
        </w:rPr>
        <w:t>Reading Question Posts</w:t>
      </w:r>
      <w:r w:rsidR="000672B2">
        <w:rPr>
          <w:rFonts w:ascii="Cambria" w:hAnsi="Cambria"/>
          <w:bCs/>
          <w:smallCaps/>
          <w:sz w:val="23"/>
          <w:szCs w:val="23"/>
        </w:rPr>
        <w:t xml:space="preserve"> &amp; Replies</w:t>
      </w:r>
      <w:r w:rsidRPr="00234D15">
        <w:rPr>
          <w:rFonts w:ascii="Cambria" w:hAnsi="Cambria"/>
          <w:bCs/>
          <w:smallCaps/>
          <w:sz w:val="23"/>
          <w:szCs w:val="23"/>
        </w:rPr>
        <w:tab/>
      </w:r>
      <w:r w:rsidR="000672B2">
        <w:rPr>
          <w:rFonts w:ascii="Cambria" w:hAnsi="Cambria"/>
          <w:bCs/>
          <w:smallCaps/>
          <w:sz w:val="23"/>
          <w:szCs w:val="23"/>
        </w:rPr>
        <w:t>15</w:t>
      </w:r>
      <w:r w:rsidRPr="00234D15">
        <w:rPr>
          <w:rFonts w:ascii="Cambria" w:hAnsi="Cambria"/>
          <w:bCs/>
          <w:smallCaps/>
          <w:sz w:val="23"/>
          <w:szCs w:val="23"/>
        </w:rPr>
        <w:t>%</w:t>
      </w:r>
    </w:p>
    <w:p w14:paraId="55ACBA38" w14:textId="509CB799" w:rsidR="003D776B" w:rsidRPr="00627D10" w:rsidRDefault="003D776B" w:rsidP="003D776B">
      <w:pPr>
        <w:widowControl w:val="0"/>
        <w:autoSpaceDE w:val="0"/>
        <w:autoSpaceDN w:val="0"/>
        <w:adjustRightInd w:val="0"/>
        <w:rPr>
          <w:rFonts w:ascii="Cambria" w:hAnsi="Cambria"/>
          <w:sz w:val="23"/>
          <w:szCs w:val="23"/>
        </w:rPr>
      </w:pPr>
      <w:r>
        <w:rPr>
          <w:rFonts w:ascii="Cambria" w:hAnsi="Cambria"/>
          <w:sz w:val="23"/>
          <w:szCs w:val="23"/>
        </w:rPr>
        <w:t xml:space="preserve">For each </w:t>
      </w:r>
      <w:r w:rsidR="00931881">
        <w:rPr>
          <w:rFonts w:ascii="Cambria" w:hAnsi="Cambria"/>
          <w:sz w:val="23"/>
          <w:szCs w:val="23"/>
        </w:rPr>
        <w:t xml:space="preserve">of the 24 </w:t>
      </w:r>
      <w:r>
        <w:rPr>
          <w:rFonts w:ascii="Cambria" w:hAnsi="Cambria"/>
          <w:sz w:val="23"/>
          <w:szCs w:val="23"/>
        </w:rPr>
        <w:t>reading</w:t>
      </w:r>
      <w:r w:rsidR="00931881">
        <w:rPr>
          <w:rFonts w:ascii="Cambria" w:hAnsi="Cambria"/>
          <w:sz w:val="23"/>
          <w:szCs w:val="23"/>
        </w:rPr>
        <w:t>s</w:t>
      </w:r>
      <w:r>
        <w:rPr>
          <w:rFonts w:ascii="Cambria" w:hAnsi="Cambria"/>
          <w:sz w:val="23"/>
          <w:szCs w:val="23"/>
        </w:rPr>
        <w:t xml:space="preserve">, you have the opportunity to post two questions and a quote to the discussion board. You will receive one point for every time you do so </w:t>
      </w:r>
      <w:r w:rsidR="00931881">
        <w:rPr>
          <w:rFonts w:ascii="Cambria" w:hAnsi="Cambria"/>
          <w:sz w:val="23"/>
          <w:szCs w:val="23"/>
        </w:rPr>
        <w:t xml:space="preserve">satisfactorily </w:t>
      </w:r>
      <w:r>
        <w:rPr>
          <w:rFonts w:ascii="Cambria" w:hAnsi="Cambria"/>
          <w:sz w:val="23"/>
          <w:szCs w:val="23"/>
        </w:rPr>
        <w:t>throughout the semester</w:t>
      </w:r>
      <w:r w:rsidR="00931881">
        <w:rPr>
          <w:rFonts w:ascii="Cambria" w:hAnsi="Cambria"/>
          <w:sz w:val="23"/>
          <w:szCs w:val="23"/>
        </w:rPr>
        <w:t xml:space="preserve"> for a possible total of </w:t>
      </w:r>
      <w:r w:rsidR="000672B2">
        <w:rPr>
          <w:rFonts w:ascii="Cambria" w:hAnsi="Cambria"/>
          <w:sz w:val="23"/>
          <w:szCs w:val="23"/>
        </w:rPr>
        <w:t>15</w:t>
      </w:r>
      <w:r w:rsidR="00931881">
        <w:rPr>
          <w:rFonts w:ascii="Cambria" w:hAnsi="Cambria"/>
          <w:sz w:val="23"/>
          <w:szCs w:val="23"/>
        </w:rPr>
        <w:t xml:space="preserve"> points</w:t>
      </w:r>
      <w:r>
        <w:rPr>
          <w:rFonts w:ascii="Cambria" w:hAnsi="Cambria"/>
          <w:sz w:val="23"/>
          <w:szCs w:val="23"/>
        </w:rPr>
        <w:t>.</w:t>
      </w:r>
      <w:r w:rsidR="00931881">
        <w:rPr>
          <w:rFonts w:ascii="Cambria" w:hAnsi="Cambria"/>
          <w:sz w:val="23"/>
          <w:szCs w:val="23"/>
        </w:rPr>
        <w:t xml:space="preserve"> </w:t>
      </w:r>
      <w:r>
        <w:rPr>
          <w:rFonts w:ascii="Cambria" w:hAnsi="Cambria"/>
          <w:sz w:val="23"/>
          <w:szCs w:val="23"/>
        </w:rPr>
        <w:t xml:space="preserve"> </w:t>
      </w:r>
    </w:p>
    <w:p w14:paraId="2C144889" w14:textId="77777777" w:rsidR="003D776B" w:rsidRPr="00234D15" w:rsidRDefault="003D776B" w:rsidP="003D776B">
      <w:pPr>
        <w:widowControl w:val="0"/>
        <w:autoSpaceDE w:val="0"/>
        <w:autoSpaceDN w:val="0"/>
        <w:adjustRightInd w:val="0"/>
        <w:rPr>
          <w:rFonts w:ascii="Cambria" w:hAnsi="Cambria"/>
          <w:bCs/>
          <w:smallCaps/>
          <w:sz w:val="23"/>
          <w:szCs w:val="23"/>
        </w:rPr>
      </w:pPr>
    </w:p>
    <w:p w14:paraId="6C384637" w14:textId="2A81498E" w:rsidR="003D776B" w:rsidRPr="00234D15" w:rsidRDefault="003D776B" w:rsidP="003D776B">
      <w:pPr>
        <w:widowControl w:val="0"/>
        <w:autoSpaceDE w:val="0"/>
        <w:autoSpaceDN w:val="0"/>
        <w:adjustRightInd w:val="0"/>
        <w:rPr>
          <w:rFonts w:ascii="Cambria" w:hAnsi="Cambria"/>
          <w:bCs/>
          <w:smallCaps/>
          <w:sz w:val="23"/>
          <w:szCs w:val="23"/>
        </w:rPr>
      </w:pPr>
      <w:r>
        <w:rPr>
          <w:rFonts w:ascii="Cambria" w:hAnsi="Cambria"/>
          <w:bCs/>
          <w:smallCaps/>
          <w:sz w:val="23"/>
          <w:szCs w:val="23"/>
        </w:rPr>
        <w:t>Reading Question Responses</w:t>
      </w:r>
      <w:r w:rsidRPr="00234D15">
        <w:rPr>
          <w:rFonts w:ascii="Cambria" w:hAnsi="Cambria"/>
          <w:bCs/>
          <w:smallCaps/>
          <w:sz w:val="23"/>
          <w:szCs w:val="23"/>
        </w:rPr>
        <w:tab/>
      </w:r>
      <w:r w:rsidRPr="00234D15">
        <w:rPr>
          <w:rFonts w:ascii="Cambria" w:hAnsi="Cambria"/>
          <w:bCs/>
          <w:smallCaps/>
          <w:sz w:val="23"/>
          <w:szCs w:val="23"/>
        </w:rPr>
        <w:tab/>
      </w:r>
      <w:r w:rsidR="000672B2">
        <w:rPr>
          <w:rFonts w:ascii="Cambria" w:hAnsi="Cambria"/>
          <w:bCs/>
          <w:smallCaps/>
          <w:sz w:val="23"/>
          <w:szCs w:val="23"/>
        </w:rPr>
        <w:t>15</w:t>
      </w:r>
      <w:r w:rsidRPr="00234D15">
        <w:rPr>
          <w:rFonts w:ascii="Cambria" w:hAnsi="Cambria"/>
          <w:bCs/>
          <w:smallCaps/>
          <w:sz w:val="23"/>
          <w:szCs w:val="23"/>
        </w:rPr>
        <w:t>%</w:t>
      </w:r>
    </w:p>
    <w:p w14:paraId="2E595AF9" w14:textId="325A4ECF" w:rsidR="00931881" w:rsidRPr="00627D10" w:rsidRDefault="00931881" w:rsidP="00931881">
      <w:pPr>
        <w:widowControl w:val="0"/>
        <w:autoSpaceDE w:val="0"/>
        <w:autoSpaceDN w:val="0"/>
        <w:adjustRightInd w:val="0"/>
        <w:rPr>
          <w:rFonts w:ascii="Cambria" w:hAnsi="Cambria"/>
          <w:sz w:val="23"/>
          <w:szCs w:val="23"/>
        </w:rPr>
      </w:pPr>
      <w:r>
        <w:rPr>
          <w:rFonts w:ascii="Cambria" w:hAnsi="Cambria"/>
          <w:sz w:val="23"/>
          <w:szCs w:val="23"/>
        </w:rPr>
        <w:t xml:space="preserve">For each of the 24 readings, you have the opportunity to respond to your classmates’ posts. You will receive </w:t>
      </w:r>
      <w:r w:rsidR="000672B2">
        <w:rPr>
          <w:rFonts w:ascii="Cambria" w:hAnsi="Cambria"/>
          <w:sz w:val="23"/>
          <w:szCs w:val="23"/>
        </w:rPr>
        <w:t>one point</w:t>
      </w:r>
      <w:r>
        <w:rPr>
          <w:rFonts w:ascii="Cambria" w:hAnsi="Cambria"/>
          <w:sz w:val="23"/>
          <w:szCs w:val="23"/>
        </w:rPr>
        <w:t xml:space="preserve"> for every time you do so satisfactorily throughout the semester for a possible total of </w:t>
      </w:r>
      <w:r w:rsidR="000672B2">
        <w:rPr>
          <w:rFonts w:ascii="Cambria" w:hAnsi="Cambria"/>
          <w:sz w:val="23"/>
          <w:szCs w:val="23"/>
        </w:rPr>
        <w:t>15</w:t>
      </w:r>
      <w:r>
        <w:rPr>
          <w:rFonts w:ascii="Cambria" w:hAnsi="Cambria"/>
          <w:sz w:val="23"/>
          <w:szCs w:val="23"/>
        </w:rPr>
        <w:t xml:space="preserve"> points. </w:t>
      </w:r>
    </w:p>
    <w:p w14:paraId="0B7C88BE" w14:textId="03DCABAB" w:rsidR="003D776B" w:rsidRPr="00234D15" w:rsidRDefault="003D776B" w:rsidP="003D776B">
      <w:pPr>
        <w:widowControl w:val="0"/>
        <w:autoSpaceDE w:val="0"/>
        <w:autoSpaceDN w:val="0"/>
        <w:adjustRightInd w:val="0"/>
        <w:rPr>
          <w:rFonts w:ascii="Cambria" w:hAnsi="Cambria"/>
          <w:sz w:val="23"/>
          <w:szCs w:val="23"/>
        </w:rPr>
      </w:pPr>
    </w:p>
    <w:p w14:paraId="33478391" w14:textId="249379A9" w:rsidR="00B254E3" w:rsidRPr="003265FD" w:rsidRDefault="00B254E3" w:rsidP="00FA5F7D">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mbria" w:hAnsi="Cambria"/>
          <w:b/>
          <w:bCs/>
          <w:smallCaps/>
          <w:sz w:val="23"/>
          <w:szCs w:val="23"/>
        </w:rPr>
      </w:pPr>
      <w:r w:rsidRPr="003265FD">
        <w:rPr>
          <w:rFonts w:ascii="Cambria" w:hAnsi="Cambria"/>
          <w:b/>
          <w:bCs/>
          <w:smallCaps/>
          <w:sz w:val="23"/>
          <w:szCs w:val="23"/>
        </w:rPr>
        <w:t>Policies</w:t>
      </w:r>
      <w:r w:rsidR="00AC6699" w:rsidRPr="003265FD">
        <w:rPr>
          <w:rFonts w:ascii="Cambria" w:hAnsi="Cambria"/>
          <w:b/>
          <w:bCs/>
          <w:smallCaps/>
          <w:sz w:val="23"/>
          <w:szCs w:val="23"/>
        </w:rPr>
        <w:t xml:space="preserve"> and Resources</w:t>
      </w:r>
      <w:r w:rsidRPr="003265FD">
        <w:rPr>
          <w:rFonts w:ascii="Cambria" w:hAnsi="Cambria"/>
          <w:b/>
          <w:bCs/>
          <w:smallCaps/>
          <w:sz w:val="23"/>
          <w:szCs w:val="23"/>
        </w:rPr>
        <w:t xml:space="preserve">: </w:t>
      </w:r>
    </w:p>
    <w:p w14:paraId="598F20A6" w14:textId="77777777" w:rsidR="00B254E3" w:rsidRPr="003265FD" w:rsidRDefault="00B254E3" w:rsidP="00FA5F7D">
      <w:pPr>
        <w:rPr>
          <w:rFonts w:ascii="Cambria" w:eastAsia="SimSun" w:hAnsi="Cambria" w:cs="David"/>
          <w:sz w:val="23"/>
          <w:szCs w:val="23"/>
          <w:lang w:val="zh-CN" w:bidi="he-IL"/>
        </w:rPr>
      </w:pPr>
      <w:r w:rsidRPr="003265FD">
        <w:rPr>
          <w:rFonts w:ascii="Cambria" w:hAnsi="Cambria"/>
          <w:bCs/>
          <w:smallCaps/>
          <w:sz w:val="23"/>
          <w:szCs w:val="23"/>
        </w:rPr>
        <w:t>Academic Integrity</w:t>
      </w:r>
      <w:r w:rsidRPr="003265FD">
        <w:rPr>
          <w:rFonts w:ascii="Cambria" w:eastAsia="SimSun" w:hAnsi="Cambria" w:cs="David"/>
          <w:sz w:val="23"/>
          <w:szCs w:val="23"/>
          <w:lang w:bidi="he-IL"/>
        </w:rPr>
        <w:t xml:space="preserve">: </w:t>
      </w:r>
      <w:r w:rsidRPr="003265FD">
        <w:rPr>
          <w:rFonts w:ascii="Cambria" w:eastAsia="SimSun" w:hAnsi="Cambria" w:cs="David"/>
          <w:sz w:val="23"/>
          <w:szCs w:val="23"/>
          <w:lang w:val="zh-CN" w:bidi="he-IL"/>
        </w:rPr>
        <w:t xml:space="preserve">You will be held to </w:t>
      </w:r>
      <w:r w:rsidRPr="003265FD">
        <w:rPr>
          <w:rFonts w:ascii="Cambria" w:eastAsia="SimSun" w:hAnsi="Cambria" w:cs="David"/>
          <w:sz w:val="23"/>
          <w:szCs w:val="23"/>
          <w:lang w:bidi="he-IL"/>
        </w:rPr>
        <w:t>Ball State’s</w:t>
      </w:r>
      <w:r w:rsidRPr="003265FD">
        <w:rPr>
          <w:rFonts w:ascii="Cambria" w:eastAsia="SimSun" w:hAnsi="Cambria" w:cs="David"/>
          <w:sz w:val="23"/>
          <w:szCs w:val="23"/>
          <w:lang w:val="zh-CN" w:bidi="he-IL"/>
        </w:rPr>
        <w:t xml:space="preserve"> standards of academic integrity without exception.  The policy </w:t>
      </w:r>
      <w:r w:rsidRPr="003265FD">
        <w:rPr>
          <w:rFonts w:ascii="Cambria" w:eastAsia="SimSun" w:hAnsi="Cambria" w:cs="David"/>
          <w:sz w:val="23"/>
          <w:szCs w:val="23"/>
          <w:lang w:bidi="he-IL"/>
        </w:rPr>
        <w:t xml:space="preserve">on academic integrity </w:t>
      </w:r>
      <w:r w:rsidRPr="003265FD">
        <w:rPr>
          <w:rFonts w:ascii="Cambria" w:eastAsia="SimSun" w:hAnsi="Cambria" w:cs="David"/>
          <w:sz w:val="23"/>
          <w:szCs w:val="23"/>
          <w:lang w:val="zh-CN" w:bidi="he-IL"/>
        </w:rPr>
        <w:t xml:space="preserve">can be found in the Student Handbook. See the section on “Student Academic Ethics Policy”: </w:t>
      </w:r>
      <w:r w:rsidR="00C97AFA">
        <w:rPr>
          <w:rStyle w:val="Hyperlink"/>
          <w:rFonts w:ascii="Cambria" w:eastAsia="SimSun" w:hAnsi="Cambria" w:cs="David"/>
          <w:sz w:val="23"/>
          <w:szCs w:val="23"/>
          <w:lang w:val="zh-CN" w:bidi="he-IL"/>
        </w:rPr>
        <w:fldChar w:fldCharType="begin"/>
      </w:r>
      <w:r w:rsidR="00C97AFA">
        <w:rPr>
          <w:rStyle w:val="Hyperlink"/>
          <w:rFonts w:ascii="Cambria" w:eastAsia="SimSun" w:hAnsi="Cambria" w:cs="David"/>
          <w:sz w:val="23"/>
          <w:szCs w:val="23"/>
          <w:lang w:val="zh-CN" w:bidi="he-IL"/>
        </w:rPr>
        <w:instrText xml:space="preserve"> HYPERLINK "http://cms.bsu.edu/about/administrative%20offices/studentrights/policiesandprocedures/%20studentcode/viiethicspolicy" </w:instrText>
      </w:r>
      <w:r w:rsidR="00C97AFA">
        <w:rPr>
          <w:rStyle w:val="Hyperlink"/>
          <w:rFonts w:ascii="Cambria" w:eastAsia="SimSun" w:hAnsi="Cambria" w:cs="David"/>
          <w:sz w:val="23"/>
          <w:szCs w:val="23"/>
          <w:lang w:val="zh-CN" w:bidi="he-IL"/>
        </w:rPr>
        <w:fldChar w:fldCharType="separate"/>
      </w:r>
      <w:r w:rsidRPr="003265FD">
        <w:rPr>
          <w:rStyle w:val="Hyperlink"/>
          <w:rFonts w:ascii="Cambria" w:eastAsia="SimSun" w:hAnsi="Cambria" w:cs="David"/>
          <w:sz w:val="23"/>
          <w:szCs w:val="23"/>
          <w:lang w:val="zh-CN" w:bidi="he-IL"/>
        </w:rPr>
        <w:t>http://cms.bsu.edu/about/administrative offices/studentrights/policiesandprocedures/ studentcode/viiethicspolicy</w:t>
      </w:r>
      <w:r w:rsidR="00C97AFA">
        <w:rPr>
          <w:rStyle w:val="Hyperlink"/>
          <w:rFonts w:ascii="Cambria" w:eastAsia="SimSun" w:hAnsi="Cambria" w:cs="David"/>
          <w:sz w:val="23"/>
          <w:szCs w:val="23"/>
          <w:lang w:val="zh-CN" w:bidi="he-IL"/>
        </w:rPr>
        <w:fldChar w:fldCharType="end"/>
      </w:r>
      <w:r w:rsidRPr="003265FD">
        <w:rPr>
          <w:rFonts w:ascii="Cambria" w:eastAsia="SimSun" w:hAnsi="Cambria" w:cs="David"/>
          <w:sz w:val="23"/>
          <w:szCs w:val="23"/>
          <w:lang w:bidi="he-IL"/>
        </w:rPr>
        <w:t xml:space="preserve">. </w:t>
      </w:r>
      <w:r w:rsidRPr="003265FD">
        <w:rPr>
          <w:rFonts w:ascii="Cambria" w:eastAsia="SimSun" w:hAnsi="Cambria" w:cs="David"/>
          <w:sz w:val="23"/>
          <w:szCs w:val="23"/>
          <w:lang w:val="zh-CN" w:bidi="he-IL"/>
        </w:rPr>
        <w:t xml:space="preserve">You must document </w:t>
      </w:r>
      <w:r w:rsidRPr="003265FD">
        <w:rPr>
          <w:rFonts w:ascii="Cambria" w:eastAsia="SimSun" w:hAnsi="Cambria" w:cs="David"/>
          <w:b/>
          <w:sz w:val="23"/>
          <w:szCs w:val="23"/>
          <w:lang w:bidi="he-IL"/>
        </w:rPr>
        <w:t>ALL</w:t>
      </w:r>
      <w:r w:rsidRPr="003265FD">
        <w:rPr>
          <w:rFonts w:ascii="Cambria" w:eastAsia="SimSun" w:hAnsi="Cambria" w:cs="David"/>
          <w:sz w:val="23"/>
          <w:szCs w:val="23"/>
          <w:lang w:val="zh-CN" w:bidi="he-IL"/>
        </w:rPr>
        <w:t xml:space="preserve"> sources you use, whether quoting them directly or paraphrasing. If you are ever in any doubt about what is acceptable, please ask. A breach of academic integrity may result in</w:t>
      </w:r>
      <w:r w:rsidRPr="003265FD">
        <w:rPr>
          <w:rFonts w:ascii="Cambria" w:eastAsia="SimSun" w:hAnsi="Cambria" w:cs="David"/>
          <w:b/>
          <w:sz w:val="23"/>
          <w:szCs w:val="23"/>
          <w:lang w:val="zh-CN" w:bidi="he-IL"/>
        </w:rPr>
        <w:t xml:space="preserve"> failure for the course,</w:t>
      </w:r>
      <w:r w:rsidRPr="003265FD">
        <w:rPr>
          <w:rFonts w:ascii="Cambria" w:eastAsia="SimSun" w:hAnsi="Cambria" w:cs="David"/>
          <w:sz w:val="23"/>
          <w:szCs w:val="23"/>
          <w:lang w:val="zh-CN" w:bidi="he-IL"/>
        </w:rPr>
        <w:t xml:space="preserve"> not </w:t>
      </w:r>
      <w:r w:rsidRPr="003265FD">
        <w:rPr>
          <w:rFonts w:ascii="Cambria" w:eastAsia="SimSun" w:hAnsi="Cambria" w:cs="David"/>
          <w:sz w:val="23"/>
          <w:szCs w:val="23"/>
          <w:lang w:val="zh-CN" w:bidi="he-IL"/>
        </w:rPr>
        <w:lastRenderedPageBreak/>
        <w:t xml:space="preserve">just the assignment. Violations of the academic code may also result in suspension or expulsion from </w:t>
      </w:r>
      <w:r w:rsidRPr="003265FD">
        <w:rPr>
          <w:rFonts w:ascii="Cambria" w:eastAsia="SimSun" w:hAnsi="Cambria" w:cs="David"/>
          <w:sz w:val="23"/>
          <w:szCs w:val="23"/>
          <w:lang w:bidi="he-IL"/>
        </w:rPr>
        <w:t>Ball State</w:t>
      </w:r>
      <w:r w:rsidRPr="003265FD">
        <w:rPr>
          <w:rFonts w:ascii="Cambria" w:eastAsia="SimSun" w:hAnsi="Cambria" w:cs="David"/>
          <w:sz w:val="23"/>
          <w:szCs w:val="23"/>
          <w:lang w:val="zh-CN" w:bidi="he-IL"/>
        </w:rPr>
        <w:t xml:space="preserve">. </w:t>
      </w:r>
    </w:p>
    <w:p w14:paraId="62E46B60" w14:textId="77777777" w:rsidR="00B254E3" w:rsidRPr="003265FD" w:rsidRDefault="00B254E3" w:rsidP="00FA5F7D">
      <w:pPr>
        <w:rPr>
          <w:rFonts w:ascii="Cambria" w:hAnsi="Cambria" w:cs="David"/>
          <w:sz w:val="23"/>
          <w:szCs w:val="23"/>
          <w:lang w:bidi="he-IL"/>
        </w:rPr>
      </w:pPr>
    </w:p>
    <w:p w14:paraId="6FF8315E" w14:textId="504F52E1" w:rsidR="00B254E3" w:rsidRPr="003265FD" w:rsidRDefault="00B254E3" w:rsidP="00FA5F7D">
      <w:pPr>
        <w:widowControl w:val="0"/>
        <w:autoSpaceDE w:val="0"/>
        <w:autoSpaceDN w:val="0"/>
        <w:adjustRightInd w:val="0"/>
        <w:rPr>
          <w:rFonts w:ascii="Cambria" w:hAnsi="Cambria" w:cs="David"/>
          <w:sz w:val="23"/>
          <w:szCs w:val="23"/>
          <w:lang w:bidi="he-IL"/>
        </w:rPr>
      </w:pPr>
      <w:r w:rsidRPr="003265FD">
        <w:rPr>
          <w:rFonts w:ascii="Cambria" w:hAnsi="Cambria"/>
          <w:bCs/>
          <w:smallCaps/>
          <w:sz w:val="23"/>
          <w:szCs w:val="23"/>
        </w:rPr>
        <w:t>Attendance/Absences:</w:t>
      </w:r>
      <w:r w:rsidRPr="003265FD">
        <w:rPr>
          <w:rFonts w:ascii="Cambria" w:hAnsi="Cambria" w:cs="David"/>
          <w:sz w:val="23"/>
          <w:szCs w:val="23"/>
          <w:lang w:bidi="he-IL"/>
        </w:rPr>
        <w:t xml:space="preserve"> </w:t>
      </w:r>
      <w:r w:rsidRPr="003265FD">
        <w:rPr>
          <w:rFonts w:ascii="Cambria" w:hAnsi="Cambria"/>
          <w:sz w:val="23"/>
          <w:szCs w:val="23"/>
        </w:rPr>
        <w:t xml:space="preserve">The most important </w:t>
      </w:r>
      <w:r w:rsidR="0042560A" w:rsidRPr="003265FD">
        <w:rPr>
          <w:rFonts w:ascii="Cambria" w:hAnsi="Cambria"/>
          <w:sz w:val="23"/>
          <w:szCs w:val="23"/>
        </w:rPr>
        <w:t>aspect</w:t>
      </w:r>
      <w:r w:rsidRPr="003265FD">
        <w:rPr>
          <w:rFonts w:ascii="Cambria" w:hAnsi="Cambria"/>
          <w:sz w:val="23"/>
          <w:szCs w:val="23"/>
        </w:rPr>
        <w:t xml:space="preserve"> of any humanities class is participation. This is not possible if you do not attend class. In addition, several classroom activities will be graded, and you will not be able to make up these assignments, so missing class will negatively affect your grade. </w:t>
      </w:r>
      <w:r w:rsidRPr="003265FD">
        <w:rPr>
          <w:rFonts w:ascii="Cambria" w:hAnsi="Cambria" w:cs="David"/>
          <w:sz w:val="23"/>
          <w:szCs w:val="23"/>
          <w:lang w:bidi="he-IL"/>
        </w:rPr>
        <w:t xml:space="preserve">Please try to be on time to class, and do not leave the room during class except when </w:t>
      </w:r>
      <w:r w:rsidRPr="003265FD">
        <w:rPr>
          <w:rFonts w:ascii="Cambria" w:hAnsi="Cambria" w:cs="David"/>
          <w:i/>
          <w:sz w:val="23"/>
          <w:szCs w:val="23"/>
          <w:lang w:bidi="he-IL"/>
        </w:rPr>
        <w:t>absolutely necessary</w:t>
      </w:r>
      <w:r w:rsidRPr="003265FD">
        <w:rPr>
          <w:rFonts w:ascii="Cambria" w:hAnsi="Cambria" w:cs="David"/>
          <w:sz w:val="23"/>
          <w:szCs w:val="23"/>
          <w:lang w:bidi="he-IL"/>
        </w:rPr>
        <w:t xml:space="preserve">. </w:t>
      </w:r>
    </w:p>
    <w:p w14:paraId="1F8AC7C8" w14:textId="77777777" w:rsidR="00B254E3" w:rsidRPr="003265FD" w:rsidRDefault="00B254E3" w:rsidP="00FA5F7D">
      <w:pPr>
        <w:rPr>
          <w:rFonts w:ascii="Cambria" w:hAnsi="Cambria" w:cs="David"/>
          <w:sz w:val="23"/>
          <w:szCs w:val="23"/>
          <w:lang w:bidi="he-IL"/>
        </w:rPr>
      </w:pPr>
      <w:r w:rsidRPr="003265FD">
        <w:rPr>
          <w:rFonts w:ascii="Cambria" w:hAnsi="Cambria" w:cs="David"/>
          <w:sz w:val="23"/>
          <w:szCs w:val="23"/>
          <w:lang w:bidi="he-IL"/>
        </w:rPr>
        <w:tab/>
      </w:r>
    </w:p>
    <w:p w14:paraId="2A1EF509" w14:textId="77777777" w:rsidR="00B254E3" w:rsidRPr="003265FD" w:rsidRDefault="00B254E3" w:rsidP="00FA5F7D">
      <w:pPr>
        <w:rPr>
          <w:rFonts w:ascii="Cambria" w:eastAsia="SimSun" w:hAnsi="Cambria" w:cs="David"/>
          <w:iCs/>
          <w:sz w:val="23"/>
          <w:szCs w:val="23"/>
          <w:lang w:bidi="he-IL"/>
        </w:rPr>
      </w:pPr>
      <w:r w:rsidRPr="003265FD">
        <w:rPr>
          <w:rFonts w:ascii="Cambria" w:hAnsi="Cambria"/>
          <w:bCs/>
          <w:smallCaps/>
          <w:sz w:val="23"/>
          <w:szCs w:val="23"/>
        </w:rPr>
        <w:t>Disabilities</w:t>
      </w:r>
      <w:r w:rsidRPr="003265FD">
        <w:rPr>
          <w:rFonts w:ascii="Cambria" w:eastAsia="SimSun" w:hAnsi="Cambria" w:cs="David"/>
          <w:sz w:val="23"/>
          <w:szCs w:val="23"/>
          <w:lang w:bidi="he-IL"/>
        </w:rPr>
        <w:t xml:space="preserve">: </w:t>
      </w:r>
      <w:r w:rsidRPr="003265FD">
        <w:rPr>
          <w:rFonts w:ascii="Cambria" w:eastAsia="SimSun" w:hAnsi="Cambria" w:cs="David"/>
          <w:iCs/>
          <w:sz w:val="23"/>
          <w:szCs w:val="23"/>
          <w:lang w:bidi="he-IL"/>
        </w:rPr>
        <w:t xml:space="preserve">If you need course adaptations or accommodations because of a disability, please contact me as soon as possible.  Ball State’s Disability Services office coordinates services for students with disabilities; documentation of a disability needs to be on file in that office before any accommodations can be provided. Disability Services can be contacted at 765-285-5293 or </w:t>
      </w:r>
      <w:hyperlink r:id="rId8" w:history="1">
        <w:r w:rsidRPr="003265FD">
          <w:rPr>
            <w:rStyle w:val="Hyperlink"/>
            <w:rFonts w:ascii="Cambria" w:eastAsia="SimSun" w:hAnsi="Cambria" w:cs="David"/>
            <w:iCs/>
            <w:sz w:val="23"/>
            <w:szCs w:val="23"/>
            <w:lang w:bidi="he-IL"/>
          </w:rPr>
          <w:t>dsd@bsu.edu</w:t>
        </w:r>
      </w:hyperlink>
      <w:r w:rsidRPr="003265FD">
        <w:rPr>
          <w:rFonts w:ascii="Cambria" w:eastAsia="SimSun" w:hAnsi="Cambria" w:cs="David"/>
          <w:iCs/>
          <w:sz w:val="23"/>
          <w:szCs w:val="23"/>
          <w:lang w:bidi="he-IL"/>
        </w:rPr>
        <w:t>.</w:t>
      </w:r>
    </w:p>
    <w:p w14:paraId="00AB28A6" w14:textId="77777777" w:rsidR="00B254E3" w:rsidRPr="003265FD" w:rsidRDefault="00B254E3" w:rsidP="00FA5F7D">
      <w:pPr>
        <w:rPr>
          <w:rFonts w:ascii="Cambria" w:hAnsi="Cambria" w:cs="David"/>
          <w:bCs/>
          <w:sz w:val="23"/>
          <w:szCs w:val="23"/>
          <w:lang w:bidi="he-IL"/>
        </w:rPr>
      </w:pPr>
    </w:p>
    <w:p w14:paraId="41AF4481" w14:textId="59D1E99A" w:rsidR="00BD3684" w:rsidRPr="003265FD" w:rsidRDefault="00BD3684" w:rsidP="00FA5F7D">
      <w:pPr>
        <w:widowControl w:val="0"/>
        <w:autoSpaceDE w:val="0"/>
        <w:autoSpaceDN w:val="0"/>
        <w:adjustRightInd w:val="0"/>
        <w:rPr>
          <w:rFonts w:ascii="Cambria" w:hAnsi="Cambria" w:cs="Lucida Grande"/>
          <w:sz w:val="23"/>
          <w:szCs w:val="23"/>
          <w:u w:val="single"/>
        </w:rPr>
      </w:pPr>
      <w:r w:rsidRPr="003265FD">
        <w:rPr>
          <w:rFonts w:ascii="Cambria" w:hAnsi="Cambria"/>
          <w:bCs/>
          <w:smallCaps/>
          <w:sz w:val="23"/>
          <w:szCs w:val="23"/>
        </w:rPr>
        <w:t>Diversity</w:t>
      </w:r>
      <w:r w:rsidRPr="003265FD">
        <w:rPr>
          <w:rFonts w:ascii="Cambria" w:eastAsia="SimSun" w:hAnsi="Cambria" w:cs="David"/>
          <w:sz w:val="23"/>
          <w:szCs w:val="23"/>
          <w:lang w:bidi="he-IL"/>
        </w:rPr>
        <w:t xml:space="preserve">: </w:t>
      </w:r>
      <w:r w:rsidR="00972284" w:rsidRPr="003265FD">
        <w:rPr>
          <w:rFonts w:ascii="Cambria" w:hAnsi="Cambria" w:cs="Lucida Grande"/>
          <w:sz w:val="23"/>
          <w:szCs w:val="23"/>
        </w:rPr>
        <w:t xml:space="preserve">Ball State University aspires to be a university that attracts and retains a diverse faculty, staff, and student body. We are committed to ensuring that all members of the community are welcome, through valuing the various experiences and worldviews represented at Ball State and among those we serve. We promote a culture of respect and civil discourse as expressed in our </w:t>
      </w:r>
      <w:hyperlink r:id="rId9">
        <w:r w:rsidR="00972284" w:rsidRPr="003265FD">
          <w:rPr>
            <w:rStyle w:val="Hyperlink"/>
            <w:rFonts w:ascii="Cambria" w:hAnsi="Cambria" w:cs="Lucida Grande"/>
            <w:sz w:val="23"/>
            <w:szCs w:val="23"/>
          </w:rPr>
          <w:t xml:space="preserve">Beneficence Pledge </w:t>
        </w:r>
      </w:hyperlink>
      <w:r w:rsidR="00972284" w:rsidRPr="003265FD">
        <w:rPr>
          <w:rFonts w:ascii="Cambria" w:hAnsi="Cambria" w:cs="Lucida Grande"/>
          <w:sz w:val="23"/>
          <w:szCs w:val="23"/>
        </w:rPr>
        <w:t xml:space="preserve">and through university resources found at  </w:t>
      </w:r>
      <w:hyperlink r:id="rId10" w:history="1">
        <w:r w:rsidR="00972284" w:rsidRPr="003265FD">
          <w:rPr>
            <w:rStyle w:val="Hyperlink"/>
            <w:rFonts w:ascii="Cambria" w:hAnsi="Cambria" w:cs="Lucida Grande"/>
            <w:sz w:val="23"/>
            <w:szCs w:val="23"/>
          </w:rPr>
          <w:t>http://cms.bsu.edu/campuslife/multiculturalcenter</w:t>
        </w:r>
      </w:hyperlink>
      <w:r w:rsidR="00972284" w:rsidRPr="003265FD">
        <w:rPr>
          <w:rFonts w:ascii="Cambria" w:hAnsi="Cambria" w:cs="Lucida Grande"/>
          <w:sz w:val="23"/>
          <w:szCs w:val="23"/>
          <w:u w:val="single"/>
        </w:rPr>
        <w:t>.</w:t>
      </w:r>
    </w:p>
    <w:p w14:paraId="7DC638DD" w14:textId="77777777" w:rsidR="00BD3684" w:rsidRPr="003265FD" w:rsidRDefault="00BD3684" w:rsidP="00FA5F7D">
      <w:pPr>
        <w:rPr>
          <w:rFonts w:ascii="Cambria" w:hAnsi="Cambria"/>
          <w:bCs/>
          <w:smallCaps/>
          <w:sz w:val="23"/>
          <w:szCs w:val="23"/>
        </w:rPr>
      </w:pPr>
    </w:p>
    <w:p w14:paraId="41431BA1" w14:textId="677859EB" w:rsidR="00B254E3" w:rsidRPr="003265FD" w:rsidRDefault="00B254E3" w:rsidP="00FA5F7D">
      <w:pPr>
        <w:rPr>
          <w:rFonts w:ascii="Cambria" w:hAnsi="Cambria" w:cs="David"/>
          <w:sz w:val="23"/>
          <w:szCs w:val="23"/>
          <w:lang w:bidi="he-IL"/>
        </w:rPr>
      </w:pPr>
      <w:r w:rsidRPr="003265FD">
        <w:rPr>
          <w:rFonts w:ascii="Cambria" w:hAnsi="Cambria"/>
          <w:bCs/>
          <w:smallCaps/>
          <w:sz w:val="23"/>
          <w:szCs w:val="23"/>
        </w:rPr>
        <w:t>Electronics</w:t>
      </w:r>
      <w:r w:rsidRPr="003265FD">
        <w:rPr>
          <w:rFonts w:ascii="Cambria" w:hAnsi="Cambria" w:cs="David"/>
          <w:sz w:val="23"/>
          <w:szCs w:val="23"/>
          <w:lang w:bidi="he-IL"/>
        </w:rPr>
        <w:t>: I understand that many of you prefer to take notes on your laptops or tablets. Research shows, however, that taking notes by hand leads to better retention.</w:t>
      </w:r>
      <w:r w:rsidRPr="008E3141">
        <w:rPr>
          <w:rStyle w:val="FootnoteReference"/>
        </w:rPr>
        <w:footnoteReference w:id="1"/>
      </w:r>
      <w:r w:rsidRPr="003265FD">
        <w:rPr>
          <w:rFonts w:ascii="Cambria" w:hAnsi="Cambria" w:cs="David"/>
          <w:sz w:val="23"/>
          <w:szCs w:val="23"/>
          <w:lang w:bidi="he-IL"/>
        </w:rPr>
        <w:t xml:space="preserve"> If you choose to take notes or consult your readings electronically, you may bring your laptop or tablet to class. Please refrain from browsing other sites. If your computer use becomes a distraction to me or to other students, I reserve the right to ask you to leave the device at home. Cell phone use is </w:t>
      </w:r>
      <w:r w:rsidRPr="003265FD">
        <w:rPr>
          <w:rFonts w:ascii="Cambria" w:hAnsi="Cambria" w:cs="David"/>
          <w:b/>
          <w:sz w:val="23"/>
          <w:szCs w:val="23"/>
          <w:lang w:bidi="he-IL"/>
        </w:rPr>
        <w:t>not allowed</w:t>
      </w:r>
      <w:r w:rsidRPr="003265FD">
        <w:rPr>
          <w:rFonts w:ascii="Cambria" w:hAnsi="Cambria" w:cs="David"/>
          <w:sz w:val="23"/>
          <w:szCs w:val="23"/>
          <w:lang w:bidi="he-IL"/>
        </w:rPr>
        <w:t xml:space="preserve"> in the classroom.</w:t>
      </w:r>
      <w:r w:rsidR="00CF14DE" w:rsidRPr="003265FD">
        <w:rPr>
          <w:rFonts w:ascii="Cambria" w:hAnsi="Cambria" w:cs="David"/>
          <w:sz w:val="23"/>
          <w:szCs w:val="23"/>
          <w:lang w:bidi="he-IL"/>
        </w:rPr>
        <w:t xml:space="preserve"> Please do not have your cell phones visible.</w:t>
      </w:r>
      <w:r w:rsidRPr="003265FD">
        <w:rPr>
          <w:rFonts w:ascii="Cambria" w:hAnsi="Cambria" w:cs="David"/>
          <w:sz w:val="23"/>
          <w:szCs w:val="23"/>
          <w:lang w:bidi="he-IL"/>
        </w:rPr>
        <w:t xml:space="preserve"> And I know that if you are staring into your lap, you are on your cell phone. </w:t>
      </w:r>
    </w:p>
    <w:p w14:paraId="4687D996" w14:textId="77777777" w:rsidR="00B254E3" w:rsidRPr="003265FD" w:rsidRDefault="00B254E3" w:rsidP="00FA5F7D">
      <w:pPr>
        <w:rPr>
          <w:rFonts w:ascii="Cambria" w:hAnsi="Cambria" w:cs="David"/>
          <w:sz w:val="23"/>
          <w:szCs w:val="23"/>
          <w:lang w:bidi="he-IL"/>
        </w:rPr>
      </w:pPr>
    </w:p>
    <w:p w14:paraId="64B33C96" w14:textId="77777777" w:rsidR="00B254E3" w:rsidRPr="003265FD" w:rsidRDefault="00B254E3" w:rsidP="00FA5F7D">
      <w:pPr>
        <w:rPr>
          <w:rFonts w:ascii="Cambria" w:hAnsi="Cambria" w:cs="David"/>
          <w:sz w:val="23"/>
          <w:szCs w:val="23"/>
          <w:lang w:bidi="he-IL"/>
        </w:rPr>
      </w:pPr>
      <w:r w:rsidRPr="003265FD">
        <w:rPr>
          <w:rFonts w:ascii="Cambria" w:hAnsi="Cambria"/>
          <w:bCs/>
          <w:smallCaps/>
          <w:sz w:val="23"/>
          <w:szCs w:val="23"/>
        </w:rPr>
        <w:t>Emails</w:t>
      </w:r>
      <w:r w:rsidRPr="003265FD">
        <w:rPr>
          <w:rFonts w:ascii="Cambria" w:hAnsi="Cambria" w:cs="David"/>
          <w:sz w:val="23"/>
          <w:szCs w:val="23"/>
          <w:lang w:bidi="he-IL"/>
        </w:rPr>
        <w:t xml:space="preserve">: I will respond to emails during normal business hours. If you write me in the evening or on the weekend, I may not respond until the next business day. </w:t>
      </w:r>
    </w:p>
    <w:p w14:paraId="4B283250" w14:textId="77777777" w:rsidR="00B254E3" w:rsidRPr="003265FD" w:rsidRDefault="00B254E3" w:rsidP="00FA5F7D">
      <w:pPr>
        <w:rPr>
          <w:rFonts w:ascii="Cambria" w:hAnsi="Cambria" w:cs="David"/>
          <w:sz w:val="23"/>
          <w:szCs w:val="23"/>
          <w:lang w:bidi="he-IL"/>
        </w:rPr>
      </w:pPr>
    </w:p>
    <w:p w14:paraId="601F0F83" w14:textId="77777777" w:rsidR="00B254E3" w:rsidRPr="00931881" w:rsidRDefault="00B254E3" w:rsidP="00FA5F7D">
      <w:pPr>
        <w:rPr>
          <w:rFonts w:ascii="Cambria" w:hAnsi="Cambria" w:cs="David"/>
          <w:sz w:val="23"/>
          <w:szCs w:val="23"/>
          <w:lang w:bidi="he-IL"/>
        </w:rPr>
      </w:pPr>
      <w:r w:rsidRPr="00931881">
        <w:rPr>
          <w:rFonts w:ascii="Cambria" w:hAnsi="Cambria"/>
          <w:bCs/>
          <w:smallCaps/>
          <w:sz w:val="23"/>
          <w:szCs w:val="23"/>
        </w:rPr>
        <w:t>Grade Disputation:</w:t>
      </w:r>
      <w:r w:rsidRPr="00931881">
        <w:rPr>
          <w:rFonts w:ascii="Cambria" w:hAnsi="Cambria" w:cs="David"/>
          <w:sz w:val="23"/>
          <w:szCs w:val="23"/>
          <w:lang w:bidi="he-IL"/>
        </w:rPr>
        <w:t xml:space="preserve"> If you are concerned with a grade you have received, please send me an email explaining why you think you should have received a different grade. Please do not approach me in person with such concerns. I will review your assignment again and then consider your comments. I will never lower your grade following such a review.</w:t>
      </w:r>
    </w:p>
    <w:p w14:paraId="1BABA3C5" w14:textId="77777777" w:rsidR="00242B65" w:rsidRPr="00931881" w:rsidRDefault="00242B65" w:rsidP="00FA5F7D">
      <w:pPr>
        <w:rPr>
          <w:rFonts w:ascii="Cambria" w:hAnsi="Cambria" w:cs="David"/>
          <w:sz w:val="23"/>
          <w:szCs w:val="23"/>
          <w:lang w:bidi="he-IL"/>
        </w:rPr>
      </w:pPr>
    </w:p>
    <w:p w14:paraId="16BAF3F4" w14:textId="3B3B7EAD" w:rsidR="00931881" w:rsidRPr="00931881" w:rsidRDefault="00931881" w:rsidP="00931881">
      <w:pPr>
        <w:rPr>
          <w:rFonts w:ascii="Cambria" w:hAnsi="Cambria"/>
          <w:bCs/>
          <w:smallCaps/>
          <w:sz w:val="23"/>
          <w:szCs w:val="23"/>
        </w:rPr>
      </w:pPr>
      <w:r w:rsidRPr="00931881">
        <w:rPr>
          <w:rFonts w:ascii="Cambria" w:hAnsi="Cambria"/>
          <w:bCs/>
          <w:smallCaps/>
          <w:sz w:val="23"/>
          <w:szCs w:val="23"/>
        </w:rPr>
        <w:t>Grading Scale:</w:t>
      </w:r>
    </w:p>
    <w:p w14:paraId="1D2D9070" w14:textId="77777777" w:rsidR="00931881" w:rsidRPr="00931881" w:rsidRDefault="00931881" w:rsidP="00931881">
      <w:pPr>
        <w:ind w:left="1440" w:firstLine="720"/>
        <w:rPr>
          <w:rFonts w:ascii="Cambria" w:hAnsi="Cambria"/>
          <w:sz w:val="23"/>
          <w:szCs w:val="23"/>
        </w:rPr>
      </w:pPr>
      <w:r w:rsidRPr="00931881">
        <w:rPr>
          <w:rFonts w:ascii="Cambria" w:hAnsi="Cambria"/>
          <w:sz w:val="23"/>
          <w:szCs w:val="23"/>
        </w:rPr>
        <w:t>93.33-100%</w:t>
      </w:r>
      <w:r w:rsidRPr="00931881">
        <w:rPr>
          <w:rFonts w:ascii="Cambria" w:hAnsi="Cambria"/>
          <w:sz w:val="23"/>
          <w:szCs w:val="23"/>
        </w:rPr>
        <w:tab/>
      </w:r>
      <w:r w:rsidRPr="00931881">
        <w:rPr>
          <w:rFonts w:ascii="Cambria" w:hAnsi="Cambria"/>
          <w:sz w:val="23"/>
          <w:szCs w:val="23"/>
        </w:rPr>
        <w:tab/>
        <w:t>A</w:t>
      </w:r>
      <w:r w:rsidRPr="00931881">
        <w:rPr>
          <w:rFonts w:ascii="Cambria" w:hAnsi="Cambria"/>
          <w:sz w:val="23"/>
          <w:szCs w:val="23"/>
        </w:rPr>
        <w:tab/>
      </w:r>
      <w:r w:rsidRPr="00931881">
        <w:rPr>
          <w:rFonts w:ascii="Cambria" w:hAnsi="Cambria"/>
          <w:sz w:val="23"/>
          <w:szCs w:val="23"/>
        </w:rPr>
        <w:tab/>
        <w:t xml:space="preserve">4.000 </w:t>
      </w:r>
    </w:p>
    <w:p w14:paraId="780AE663" w14:textId="77777777" w:rsidR="00931881" w:rsidRPr="00931881" w:rsidRDefault="00931881" w:rsidP="00931881">
      <w:pPr>
        <w:ind w:left="1440" w:firstLine="720"/>
        <w:rPr>
          <w:rFonts w:ascii="Cambria" w:hAnsi="Cambria"/>
          <w:sz w:val="23"/>
          <w:szCs w:val="23"/>
        </w:rPr>
      </w:pPr>
      <w:r w:rsidRPr="00931881">
        <w:rPr>
          <w:rFonts w:ascii="Cambria" w:hAnsi="Cambria"/>
          <w:sz w:val="23"/>
          <w:szCs w:val="23"/>
        </w:rPr>
        <w:t>90.0-93.32</w:t>
      </w:r>
      <w:r w:rsidRPr="00931881">
        <w:rPr>
          <w:rFonts w:ascii="Cambria" w:hAnsi="Cambria"/>
          <w:sz w:val="23"/>
          <w:szCs w:val="23"/>
        </w:rPr>
        <w:tab/>
      </w:r>
      <w:r w:rsidRPr="00931881">
        <w:rPr>
          <w:rFonts w:ascii="Cambria" w:hAnsi="Cambria"/>
          <w:sz w:val="23"/>
          <w:szCs w:val="23"/>
        </w:rPr>
        <w:tab/>
        <w:t>A-</w:t>
      </w:r>
      <w:r w:rsidRPr="00931881">
        <w:rPr>
          <w:rFonts w:ascii="Cambria" w:hAnsi="Cambria"/>
          <w:sz w:val="23"/>
          <w:szCs w:val="23"/>
        </w:rPr>
        <w:tab/>
      </w:r>
      <w:r w:rsidRPr="00931881">
        <w:rPr>
          <w:rFonts w:ascii="Cambria" w:hAnsi="Cambria"/>
          <w:sz w:val="23"/>
          <w:szCs w:val="23"/>
        </w:rPr>
        <w:tab/>
        <w:t>3.667</w:t>
      </w:r>
    </w:p>
    <w:p w14:paraId="55354BAA" w14:textId="77777777" w:rsidR="00931881" w:rsidRPr="00931881" w:rsidRDefault="00931881" w:rsidP="00931881">
      <w:pPr>
        <w:ind w:left="1440" w:firstLine="720"/>
        <w:rPr>
          <w:rFonts w:ascii="Cambria" w:hAnsi="Cambria"/>
          <w:sz w:val="23"/>
          <w:szCs w:val="23"/>
        </w:rPr>
      </w:pPr>
    </w:p>
    <w:p w14:paraId="78A4A194" w14:textId="77777777" w:rsidR="00931881" w:rsidRPr="00931881" w:rsidRDefault="00931881" w:rsidP="00931881">
      <w:pPr>
        <w:ind w:left="1440" w:firstLine="720"/>
        <w:rPr>
          <w:rFonts w:ascii="Cambria" w:hAnsi="Cambria"/>
          <w:sz w:val="23"/>
          <w:szCs w:val="23"/>
        </w:rPr>
      </w:pPr>
      <w:r w:rsidRPr="00931881">
        <w:rPr>
          <w:rFonts w:ascii="Cambria" w:hAnsi="Cambria"/>
          <w:sz w:val="23"/>
          <w:szCs w:val="23"/>
        </w:rPr>
        <w:t>86.66-89.99</w:t>
      </w:r>
      <w:r w:rsidRPr="00931881">
        <w:rPr>
          <w:rFonts w:ascii="Cambria" w:hAnsi="Cambria"/>
          <w:sz w:val="23"/>
          <w:szCs w:val="23"/>
        </w:rPr>
        <w:tab/>
      </w:r>
      <w:r w:rsidRPr="00931881">
        <w:rPr>
          <w:rFonts w:ascii="Cambria" w:hAnsi="Cambria"/>
          <w:sz w:val="23"/>
          <w:szCs w:val="23"/>
        </w:rPr>
        <w:tab/>
        <w:t>B+</w:t>
      </w:r>
      <w:r w:rsidRPr="00931881">
        <w:rPr>
          <w:rFonts w:ascii="Cambria" w:hAnsi="Cambria"/>
          <w:sz w:val="23"/>
          <w:szCs w:val="23"/>
        </w:rPr>
        <w:tab/>
      </w:r>
      <w:r w:rsidRPr="00931881">
        <w:rPr>
          <w:rFonts w:ascii="Cambria" w:hAnsi="Cambria"/>
          <w:sz w:val="23"/>
          <w:szCs w:val="23"/>
        </w:rPr>
        <w:tab/>
        <w:t>3.333</w:t>
      </w:r>
    </w:p>
    <w:p w14:paraId="5ED7AF63" w14:textId="77777777" w:rsidR="00931881" w:rsidRPr="00931881" w:rsidRDefault="00931881" w:rsidP="00931881">
      <w:pPr>
        <w:ind w:left="1440" w:firstLine="720"/>
        <w:rPr>
          <w:rFonts w:ascii="Cambria" w:hAnsi="Cambria"/>
          <w:sz w:val="23"/>
          <w:szCs w:val="23"/>
        </w:rPr>
      </w:pPr>
      <w:r w:rsidRPr="00931881">
        <w:rPr>
          <w:rFonts w:ascii="Cambria" w:hAnsi="Cambria"/>
          <w:sz w:val="23"/>
          <w:szCs w:val="23"/>
        </w:rPr>
        <w:t>83.3-86.65</w:t>
      </w:r>
      <w:r w:rsidRPr="00931881">
        <w:rPr>
          <w:rFonts w:ascii="Cambria" w:hAnsi="Cambria"/>
          <w:sz w:val="23"/>
          <w:szCs w:val="23"/>
        </w:rPr>
        <w:tab/>
      </w:r>
      <w:r w:rsidRPr="00931881">
        <w:rPr>
          <w:rFonts w:ascii="Cambria" w:hAnsi="Cambria"/>
          <w:sz w:val="23"/>
          <w:szCs w:val="23"/>
        </w:rPr>
        <w:tab/>
        <w:t>B</w:t>
      </w:r>
      <w:r w:rsidRPr="00931881">
        <w:rPr>
          <w:rFonts w:ascii="Cambria" w:hAnsi="Cambria"/>
          <w:sz w:val="23"/>
          <w:szCs w:val="23"/>
        </w:rPr>
        <w:tab/>
      </w:r>
      <w:r w:rsidRPr="00931881">
        <w:rPr>
          <w:rFonts w:ascii="Cambria" w:hAnsi="Cambria"/>
          <w:sz w:val="23"/>
          <w:szCs w:val="23"/>
        </w:rPr>
        <w:tab/>
        <w:t>3.000</w:t>
      </w:r>
    </w:p>
    <w:p w14:paraId="1370564A" w14:textId="77777777" w:rsidR="00931881" w:rsidRPr="00931881" w:rsidRDefault="00931881" w:rsidP="00931881">
      <w:pPr>
        <w:ind w:left="1440" w:firstLine="720"/>
        <w:rPr>
          <w:rFonts w:ascii="Cambria" w:hAnsi="Cambria"/>
          <w:sz w:val="23"/>
          <w:szCs w:val="23"/>
        </w:rPr>
      </w:pPr>
      <w:r w:rsidRPr="00931881">
        <w:rPr>
          <w:rFonts w:ascii="Cambria" w:hAnsi="Cambria"/>
          <w:sz w:val="23"/>
          <w:szCs w:val="23"/>
        </w:rPr>
        <w:t>80.0-83.32</w:t>
      </w:r>
      <w:r w:rsidRPr="00931881">
        <w:rPr>
          <w:rFonts w:ascii="Cambria" w:hAnsi="Cambria"/>
          <w:sz w:val="23"/>
          <w:szCs w:val="23"/>
        </w:rPr>
        <w:tab/>
      </w:r>
      <w:r w:rsidRPr="00931881">
        <w:rPr>
          <w:rFonts w:ascii="Cambria" w:hAnsi="Cambria"/>
          <w:sz w:val="23"/>
          <w:szCs w:val="23"/>
        </w:rPr>
        <w:tab/>
        <w:t>B-</w:t>
      </w:r>
      <w:r w:rsidRPr="00931881">
        <w:rPr>
          <w:rFonts w:ascii="Cambria" w:hAnsi="Cambria"/>
          <w:sz w:val="23"/>
          <w:szCs w:val="23"/>
        </w:rPr>
        <w:tab/>
      </w:r>
      <w:r w:rsidRPr="00931881">
        <w:rPr>
          <w:rFonts w:ascii="Cambria" w:hAnsi="Cambria"/>
          <w:sz w:val="23"/>
          <w:szCs w:val="23"/>
        </w:rPr>
        <w:tab/>
        <w:t>2.667</w:t>
      </w:r>
    </w:p>
    <w:p w14:paraId="57AB08E2" w14:textId="77777777" w:rsidR="00931881" w:rsidRPr="00931881" w:rsidRDefault="00931881" w:rsidP="00931881">
      <w:pPr>
        <w:ind w:left="1440" w:firstLine="720"/>
        <w:rPr>
          <w:rFonts w:ascii="Cambria" w:hAnsi="Cambria"/>
          <w:sz w:val="23"/>
          <w:szCs w:val="23"/>
        </w:rPr>
      </w:pPr>
    </w:p>
    <w:p w14:paraId="5780A230" w14:textId="77777777" w:rsidR="00931881" w:rsidRPr="00931881" w:rsidRDefault="00931881" w:rsidP="00931881">
      <w:pPr>
        <w:ind w:left="1440" w:firstLine="720"/>
        <w:rPr>
          <w:rFonts w:ascii="Cambria" w:hAnsi="Cambria"/>
          <w:sz w:val="23"/>
          <w:szCs w:val="23"/>
        </w:rPr>
      </w:pPr>
      <w:r w:rsidRPr="00931881">
        <w:rPr>
          <w:rFonts w:ascii="Cambria" w:hAnsi="Cambria"/>
          <w:sz w:val="23"/>
          <w:szCs w:val="23"/>
        </w:rPr>
        <w:lastRenderedPageBreak/>
        <w:t>76.66-79.99</w:t>
      </w:r>
      <w:r w:rsidRPr="00931881">
        <w:rPr>
          <w:rFonts w:ascii="Cambria" w:hAnsi="Cambria"/>
          <w:sz w:val="23"/>
          <w:szCs w:val="23"/>
        </w:rPr>
        <w:tab/>
      </w:r>
      <w:r w:rsidRPr="00931881">
        <w:rPr>
          <w:rFonts w:ascii="Cambria" w:hAnsi="Cambria"/>
          <w:sz w:val="23"/>
          <w:szCs w:val="23"/>
        </w:rPr>
        <w:tab/>
        <w:t>C+</w:t>
      </w:r>
      <w:r w:rsidRPr="00931881">
        <w:rPr>
          <w:rFonts w:ascii="Cambria" w:hAnsi="Cambria"/>
          <w:sz w:val="23"/>
          <w:szCs w:val="23"/>
        </w:rPr>
        <w:tab/>
      </w:r>
      <w:r w:rsidRPr="00931881">
        <w:rPr>
          <w:rFonts w:ascii="Cambria" w:hAnsi="Cambria"/>
          <w:sz w:val="23"/>
          <w:szCs w:val="23"/>
        </w:rPr>
        <w:tab/>
        <w:t>2.333</w:t>
      </w:r>
    </w:p>
    <w:p w14:paraId="7CDAEE57" w14:textId="77777777" w:rsidR="00931881" w:rsidRPr="00931881" w:rsidRDefault="00931881" w:rsidP="00931881">
      <w:pPr>
        <w:ind w:left="1440" w:firstLine="720"/>
        <w:rPr>
          <w:rFonts w:ascii="Cambria" w:hAnsi="Cambria"/>
          <w:sz w:val="23"/>
          <w:szCs w:val="23"/>
        </w:rPr>
      </w:pPr>
      <w:r w:rsidRPr="00931881">
        <w:rPr>
          <w:rFonts w:ascii="Cambria" w:hAnsi="Cambria"/>
          <w:sz w:val="23"/>
          <w:szCs w:val="23"/>
        </w:rPr>
        <w:t>73.33-76.65</w:t>
      </w:r>
      <w:r w:rsidRPr="00931881">
        <w:rPr>
          <w:rFonts w:ascii="Cambria" w:hAnsi="Cambria"/>
          <w:sz w:val="23"/>
          <w:szCs w:val="23"/>
        </w:rPr>
        <w:tab/>
      </w:r>
      <w:r w:rsidRPr="00931881">
        <w:rPr>
          <w:rFonts w:ascii="Cambria" w:hAnsi="Cambria"/>
          <w:sz w:val="23"/>
          <w:szCs w:val="23"/>
        </w:rPr>
        <w:tab/>
        <w:t>C</w:t>
      </w:r>
      <w:r w:rsidRPr="00931881">
        <w:rPr>
          <w:rFonts w:ascii="Cambria" w:hAnsi="Cambria"/>
          <w:sz w:val="23"/>
          <w:szCs w:val="23"/>
        </w:rPr>
        <w:tab/>
      </w:r>
      <w:r w:rsidRPr="00931881">
        <w:rPr>
          <w:rFonts w:ascii="Cambria" w:hAnsi="Cambria"/>
          <w:sz w:val="23"/>
          <w:szCs w:val="23"/>
        </w:rPr>
        <w:tab/>
        <w:t>2.000</w:t>
      </w:r>
    </w:p>
    <w:p w14:paraId="75F676D0" w14:textId="77777777" w:rsidR="00931881" w:rsidRPr="00931881" w:rsidRDefault="00931881" w:rsidP="00931881">
      <w:pPr>
        <w:ind w:left="1440" w:firstLine="720"/>
        <w:rPr>
          <w:rFonts w:ascii="Cambria" w:hAnsi="Cambria"/>
          <w:sz w:val="23"/>
          <w:szCs w:val="23"/>
        </w:rPr>
      </w:pPr>
      <w:r w:rsidRPr="00931881">
        <w:rPr>
          <w:rFonts w:ascii="Cambria" w:hAnsi="Cambria"/>
          <w:sz w:val="23"/>
          <w:szCs w:val="23"/>
        </w:rPr>
        <w:t>70.0-73.32</w:t>
      </w:r>
      <w:r w:rsidRPr="00931881">
        <w:rPr>
          <w:rFonts w:ascii="Cambria" w:hAnsi="Cambria"/>
          <w:sz w:val="23"/>
          <w:szCs w:val="23"/>
        </w:rPr>
        <w:tab/>
      </w:r>
      <w:r w:rsidRPr="00931881">
        <w:rPr>
          <w:rFonts w:ascii="Cambria" w:hAnsi="Cambria"/>
          <w:sz w:val="23"/>
          <w:szCs w:val="23"/>
        </w:rPr>
        <w:tab/>
        <w:t>C-</w:t>
      </w:r>
      <w:r w:rsidRPr="00931881">
        <w:rPr>
          <w:rFonts w:ascii="Cambria" w:hAnsi="Cambria"/>
          <w:sz w:val="23"/>
          <w:szCs w:val="23"/>
        </w:rPr>
        <w:tab/>
      </w:r>
      <w:r w:rsidRPr="00931881">
        <w:rPr>
          <w:rFonts w:ascii="Cambria" w:hAnsi="Cambria"/>
          <w:sz w:val="23"/>
          <w:szCs w:val="23"/>
        </w:rPr>
        <w:tab/>
        <w:t>1.667</w:t>
      </w:r>
    </w:p>
    <w:p w14:paraId="0B390978" w14:textId="77777777" w:rsidR="00931881" w:rsidRPr="00931881" w:rsidRDefault="00931881" w:rsidP="00931881">
      <w:pPr>
        <w:ind w:left="1440" w:firstLine="720"/>
        <w:rPr>
          <w:rFonts w:ascii="Cambria" w:hAnsi="Cambria"/>
          <w:sz w:val="23"/>
          <w:szCs w:val="23"/>
        </w:rPr>
      </w:pPr>
    </w:p>
    <w:p w14:paraId="262CF678" w14:textId="77777777" w:rsidR="00931881" w:rsidRPr="00931881" w:rsidRDefault="00931881" w:rsidP="00931881">
      <w:pPr>
        <w:ind w:left="1440" w:firstLine="720"/>
        <w:rPr>
          <w:rFonts w:ascii="Cambria" w:hAnsi="Cambria"/>
          <w:sz w:val="23"/>
          <w:szCs w:val="23"/>
        </w:rPr>
      </w:pPr>
      <w:r w:rsidRPr="00931881">
        <w:rPr>
          <w:rFonts w:ascii="Cambria" w:hAnsi="Cambria"/>
          <w:sz w:val="23"/>
          <w:szCs w:val="23"/>
        </w:rPr>
        <w:t>66.66-69.99</w:t>
      </w:r>
      <w:r w:rsidRPr="00931881">
        <w:rPr>
          <w:rFonts w:ascii="Cambria" w:hAnsi="Cambria"/>
          <w:sz w:val="23"/>
          <w:szCs w:val="23"/>
        </w:rPr>
        <w:tab/>
      </w:r>
      <w:r w:rsidRPr="00931881">
        <w:rPr>
          <w:rFonts w:ascii="Cambria" w:hAnsi="Cambria"/>
          <w:sz w:val="23"/>
          <w:szCs w:val="23"/>
        </w:rPr>
        <w:tab/>
        <w:t>D+</w:t>
      </w:r>
      <w:r w:rsidRPr="00931881">
        <w:rPr>
          <w:rFonts w:ascii="Cambria" w:hAnsi="Cambria"/>
          <w:sz w:val="23"/>
          <w:szCs w:val="23"/>
        </w:rPr>
        <w:tab/>
      </w:r>
      <w:r w:rsidRPr="00931881">
        <w:rPr>
          <w:rFonts w:ascii="Cambria" w:hAnsi="Cambria"/>
          <w:sz w:val="23"/>
          <w:szCs w:val="23"/>
        </w:rPr>
        <w:tab/>
        <w:t>1.333</w:t>
      </w:r>
    </w:p>
    <w:p w14:paraId="25F82413" w14:textId="77777777" w:rsidR="00931881" w:rsidRPr="00931881" w:rsidRDefault="00931881" w:rsidP="00931881">
      <w:pPr>
        <w:ind w:left="1440" w:firstLine="720"/>
        <w:rPr>
          <w:rFonts w:ascii="Cambria" w:hAnsi="Cambria"/>
          <w:sz w:val="23"/>
          <w:szCs w:val="23"/>
        </w:rPr>
      </w:pPr>
      <w:r w:rsidRPr="00931881">
        <w:rPr>
          <w:rFonts w:ascii="Cambria" w:hAnsi="Cambria"/>
          <w:sz w:val="23"/>
          <w:szCs w:val="23"/>
        </w:rPr>
        <w:t>63.33-66.65</w:t>
      </w:r>
      <w:r w:rsidRPr="00931881">
        <w:rPr>
          <w:rFonts w:ascii="Cambria" w:hAnsi="Cambria"/>
          <w:sz w:val="23"/>
          <w:szCs w:val="23"/>
        </w:rPr>
        <w:tab/>
      </w:r>
      <w:r w:rsidRPr="00931881">
        <w:rPr>
          <w:rFonts w:ascii="Cambria" w:hAnsi="Cambria"/>
          <w:sz w:val="23"/>
          <w:szCs w:val="23"/>
        </w:rPr>
        <w:tab/>
        <w:t>D</w:t>
      </w:r>
      <w:r w:rsidRPr="00931881">
        <w:rPr>
          <w:rFonts w:ascii="Cambria" w:hAnsi="Cambria"/>
          <w:sz w:val="23"/>
          <w:szCs w:val="23"/>
        </w:rPr>
        <w:tab/>
      </w:r>
      <w:r w:rsidRPr="00931881">
        <w:rPr>
          <w:rFonts w:ascii="Cambria" w:hAnsi="Cambria"/>
          <w:sz w:val="23"/>
          <w:szCs w:val="23"/>
        </w:rPr>
        <w:tab/>
        <w:t>1.000</w:t>
      </w:r>
    </w:p>
    <w:p w14:paraId="3B8CB582" w14:textId="77777777" w:rsidR="00931881" w:rsidRPr="00931881" w:rsidRDefault="00931881" w:rsidP="00931881">
      <w:pPr>
        <w:ind w:left="1440" w:firstLine="720"/>
        <w:rPr>
          <w:rFonts w:ascii="Cambria" w:hAnsi="Cambria"/>
          <w:sz w:val="23"/>
          <w:szCs w:val="23"/>
        </w:rPr>
      </w:pPr>
      <w:r w:rsidRPr="00931881">
        <w:rPr>
          <w:rFonts w:ascii="Cambria" w:hAnsi="Cambria"/>
          <w:sz w:val="23"/>
          <w:szCs w:val="23"/>
        </w:rPr>
        <w:t>60.0-63.32</w:t>
      </w:r>
      <w:r w:rsidRPr="00931881">
        <w:rPr>
          <w:rFonts w:ascii="Cambria" w:hAnsi="Cambria"/>
          <w:sz w:val="23"/>
          <w:szCs w:val="23"/>
        </w:rPr>
        <w:tab/>
      </w:r>
      <w:r w:rsidRPr="00931881">
        <w:rPr>
          <w:rFonts w:ascii="Cambria" w:hAnsi="Cambria"/>
          <w:sz w:val="23"/>
          <w:szCs w:val="23"/>
        </w:rPr>
        <w:tab/>
        <w:t>D-</w:t>
      </w:r>
      <w:r w:rsidRPr="00931881">
        <w:rPr>
          <w:rFonts w:ascii="Cambria" w:hAnsi="Cambria"/>
          <w:sz w:val="23"/>
          <w:szCs w:val="23"/>
        </w:rPr>
        <w:tab/>
      </w:r>
      <w:r w:rsidRPr="00931881">
        <w:rPr>
          <w:rFonts w:ascii="Cambria" w:hAnsi="Cambria"/>
          <w:sz w:val="23"/>
          <w:szCs w:val="23"/>
        </w:rPr>
        <w:tab/>
        <w:t>0.667</w:t>
      </w:r>
    </w:p>
    <w:p w14:paraId="201C1671" w14:textId="77777777" w:rsidR="00931881" w:rsidRPr="00931881" w:rsidRDefault="00931881" w:rsidP="00931881">
      <w:pPr>
        <w:rPr>
          <w:rFonts w:ascii="Cambria" w:hAnsi="Cambria"/>
          <w:sz w:val="23"/>
          <w:szCs w:val="23"/>
        </w:rPr>
      </w:pPr>
    </w:p>
    <w:p w14:paraId="7095BB33" w14:textId="77777777" w:rsidR="00931881" w:rsidRPr="00931881" w:rsidRDefault="00931881" w:rsidP="00931881">
      <w:pPr>
        <w:ind w:left="1440" w:firstLine="720"/>
        <w:rPr>
          <w:rFonts w:ascii="Cambria" w:hAnsi="Cambria"/>
          <w:sz w:val="23"/>
          <w:szCs w:val="23"/>
        </w:rPr>
      </w:pPr>
      <w:r w:rsidRPr="00931881">
        <w:rPr>
          <w:rFonts w:ascii="Cambria" w:hAnsi="Cambria"/>
          <w:sz w:val="23"/>
          <w:szCs w:val="23"/>
        </w:rPr>
        <w:t>&lt;60.0</w:t>
      </w:r>
      <w:r w:rsidRPr="00931881">
        <w:rPr>
          <w:rFonts w:ascii="Cambria" w:hAnsi="Cambria"/>
          <w:sz w:val="23"/>
          <w:szCs w:val="23"/>
        </w:rPr>
        <w:tab/>
      </w:r>
      <w:r w:rsidRPr="00931881">
        <w:rPr>
          <w:rFonts w:ascii="Cambria" w:hAnsi="Cambria"/>
          <w:sz w:val="23"/>
          <w:szCs w:val="23"/>
        </w:rPr>
        <w:tab/>
      </w:r>
      <w:r w:rsidRPr="00931881">
        <w:rPr>
          <w:rFonts w:ascii="Cambria" w:hAnsi="Cambria"/>
          <w:sz w:val="23"/>
          <w:szCs w:val="23"/>
        </w:rPr>
        <w:tab/>
        <w:t>F</w:t>
      </w:r>
      <w:r w:rsidRPr="00931881">
        <w:rPr>
          <w:rFonts w:ascii="Cambria" w:hAnsi="Cambria"/>
          <w:sz w:val="23"/>
          <w:szCs w:val="23"/>
        </w:rPr>
        <w:tab/>
      </w:r>
      <w:r w:rsidRPr="00931881">
        <w:rPr>
          <w:rFonts w:ascii="Cambria" w:hAnsi="Cambria"/>
          <w:sz w:val="23"/>
          <w:szCs w:val="23"/>
        </w:rPr>
        <w:tab/>
        <w:t>0</w:t>
      </w:r>
    </w:p>
    <w:p w14:paraId="6A4290D4" w14:textId="77777777" w:rsidR="00931881" w:rsidRPr="00931881" w:rsidRDefault="00931881" w:rsidP="00FA5F7D">
      <w:pPr>
        <w:rPr>
          <w:rFonts w:ascii="Cambria" w:hAnsi="Cambria" w:cs="David"/>
          <w:sz w:val="23"/>
          <w:szCs w:val="23"/>
          <w:lang w:bidi="he-IL"/>
        </w:rPr>
      </w:pPr>
    </w:p>
    <w:p w14:paraId="6D2EDEE4" w14:textId="71DD4AB9" w:rsidR="0059248C" w:rsidRPr="00931881" w:rsidRDefault="0059248C" w:rsidP="00FA5F7D">
      <w:pPr>
        <w:rPr>
          <w:rFonts w:ascii="Cambria" w:eastAsiaTheme="minorEastAsia" w:hAnsi="Cambria" w:cs="Lucida Sans"/>
          <w:sz w:val="23"/>
          <w:szCs w:val="23"/>
        </w:rPr>
      </w:pPr>
      <w:r w:rsidRPr="00931881">
        <w:rPr>
          <w:rFonts w:ascii="Cambria" w:hAnsi="Cambria"/>
          <w:bCs/>
          <w:smallCaps/>
          <w:sz w:val="23"/>
          <w:szCs w:val="23"/>
        </w:rPr>
        <w:t>Learning Center</w:t>
      </w:r>
      <w:r w:rsidRPr="00931881">
        <w:rPr>
          <w:rFonts w:ascii="Cambria" w:eastAsiaTheme="minorEastAsia" w:hAnsi="Cambria" w:cs="Lucida Sans"/>
          <w:sz w:val="23"/>
          <w:szCs w:val="23"/>
        </w:rPr>
        <w:t>: The Learning Center offers free tutoring for many courses on campus, including science and humanities, modern languages, math and business, help with any writing task, and study strategies such as time management, test taking, note taking, and effective textbook reading. The Learning Center opens for Fall 2016 tutoring on Monday, August 29</w:t>
      </w:r>
      <w:r w:rsidRPr="00931881">
        <w:rPr>
          <w:rFonts w:ascii="Cambria" w:eastAsiaTheme="minorEastAsia" w:hAnsi="Cambria" w:cs="Lucida Sans"/>
          <w:sz w:val="23"/>
          <w:szCs w:val="23"/>
          <w:vertAlign w:val="superscript"/>
        </w:rPr>
        <w:t>th</w:t>
      </w:r>
      <w:r w:rsidRPr="00931881">
        <w:rPr>
          <w:rFonts w:ascii="Cambria" w:eastAsiaTheme="minorEastAsia" w:hAnsi="Cambria" w:cs="Lucida Sans"/>
          <w:sz w:val="23"/>
          <w:szCs w:val="23"/>
        </w:rPr>
        <w:t xml:space="preserve">, at 9am. Hours are Monday-Thursday, 9am-8pm, and Friday, 9am-12pm. Call 765-285-3780 or visit NQ 350 to make an appointment to meet with a tutor. Learn more by visiting </w:t>
      </w:r>
      <w:hyperlink r:id="rId11" w:history="1">
        <w:r w:rsidRPr="00931881">
          <w:rPr>
            <w:rStyle w:val="Hyperlink"/>
            <w:rFonts w:ascii="Cambria" w:eastAsiaTheme="minorEastAsia" w:hAnsi="Cambria" w:cs="Lucida Sans"/>
            <w:sz w:val="23"/>
            <w:szCs w:val="23"/>
          </w:rPr>
          <w:t>www.bsu.edu/learningcenter</w:t>
        </w:r>
      </w:hyperlink>
      <w:r w:rsidRPr="00931881">
        <w:rPr>
          <w:rFonts w:ascii="Cambria" w:eastAsiaTheme="minorEastAsia" w:hAnsi="Cambria" w:cs="Lucida Sans"/>
          <w:sz w:val="23"/>
          <w:szCs w:val="23"/>
        </w:rPr>
        <w:t xml:space="preserve">. </w:t>
      </w:r>
    </w:p>
    <w:p w14:paraId="48B5BFAD" w14:textId="77777777" w:rsidR="00D7525E" w:rsidRPr="00931881" w:rsidRDefault="00D7525E" w:rsidP="00FA5F7D">
      <w:pPr>
        <w:rPr>
          <w:rFonts w:ascii="Cambria" w:hAnsi="Cambria"/>
          <w:bCs/>
          <w:smallCaps/>
          <w:sz w:val="23"/>
          <w:szCs w:val="23"/>
        </w:rPr>
      </w:pPr>
    </w:p>
    <w:p w14:paraId="16570818" w14:textId="69183BF9" w:rsidR="00AC6699" w:rsidRPr="003265FD" w:rsidRDefault="00AC6699" w:rsidP="00FA5F7D">
      <w:pPr>
        <w:rPr>
          <w:rFonts w:ascii="Cambria" w:hAnsi="Cambria" w:cs="David"/>
          <w:sz w:val="23"/>
          <w:szCs w:val="23"/>
          <w:lang w:bidi="he-IL"/>
        </w:rPr>
      </w:pPr>
      <w:r w:rsidRPr="00931881">
        <w:rPr>
          <w:rFonts w:ascii="Cambria" w:hAnsi="Cambria"/>
          <w:bCs/>
          <w:smallCaps/>
          <w:sz w:val="23"/>
          <w:szCs w:val="23"/>
        </w:rPr>
        <w:t xml:space="preserve">Writing Center: </w:t>
      </w:r>
      <w:r w:rsidR="00BD3684" w:rsidRPr="00931881">
        <w:rPr>
          <w:rFonts w:ascii="Cambria" w:eastAsiaTheme="minorEastAsia" w:hAnsi="Cambria" w:cs="Lucida Sans"/>
          <w:sz w:val="23"/>
          <w:szCs w:val="23"/>
        </w:rPr>
        <w:t>One key to improving your writing is getting feedback and revision suggestions on your text during the writing process. The Writing Center at Ball State offers free writing feedback sessions (online or face-to-face) to all students on essays, reports, reflections,</w:t>
      </w:r>
      <w:r w:rsidR="00BD3684" w:rsidRPr="003265FD">
        <w:rPr>
          <w:rFonts w:ascii="Cambria" w:eastAsiaTheme="minorEastAsia" w:hAnsi="Cambria" w:cs="Lucida Sans"/>
          <w:sz w:val="23"/>
          <w:szCs w:val="23"/>
        </w:rPr>
        <w:t xml:space="preserve"> research projects, web content, lesson plans, slideshows, poster presentations, resumes, and other digital or print texts. You can make an appointment by going to </w:t>
      </w:r>
      <w:hyperlink r:id="rId12" w:history="1">
        <w:r w:rsidR="00BD3684" w:rsidRPr="003265FD">
          <w:rPr>
            <w:rStyle w:val="Hyperlink"/>
            <w:rFonts w:ascii="Cambria" w:eastAsiaTheme="minorEastAsia" w:hAnsi="Cambria" w:cs="Lucida Sans"/>
            <w:sz w:val="23"/>
            <w:szCs w:val="23"/>
          </w:rPr>
          <w:t>www.bsu.edu/writingcenter</w:t>
        </w:r>
      </w:hyperlink>
      <w:r w:rsidR="00BD3684" w:rsidRPr="003265FD">
        <w:rPr>
          <w:rFonts w:ascii="Cambria" w:eastAsiaTheme="minorEastAsia" w:hAnsi="Cambria" w:cs="Lucida Sans"/>
          <w:sz w:val="23"/>
          <w:szCs w:val="23"/>
        </w:rPr>
        <w:t>, stopping by Robert Bell 295, or by calling 765-285-8370.</w:t>
      </w:r>
    </w:p>
    <w:p w14:paraId="637E1D25" w14:textId="77777777" w:rsidR="00A54258" w:rsidRDefault="00A54258" w:rsidP="00FA5F7D">
      <w:pPr>
        <w:rPr>
          <w:rFonts w:ascii="Cambria" w:hAnsi="Cambria"/>
          <w:b/>
          <w:bCs/>
          <w:smallCaps/>
          <w:sz w:val="23"/>
          <w:szCs w:val="23"/>
        </w:rPr>
      </w:pPr>
    </w:p>
    <w:p w14:paraId="7C50D860" w14:textId="12402361" w:rsidR="00172D26" w:rsidRPr="003265FD" w:rsidRDefault="008A5B8B" w:rsidP="00FA5F7D">
      <w:pPr>
        <w:rPr>
          <w:rFonts w:ascii="Cambria" w:hAnsi="Cambria"/>
          <w:b/>
          <w:bCs/>
          <w:smallCaps/>
          <w:sz w:val="23"/>
          <w:szCs w:val="23"/>
        </w:rPr>
      </w:pPr>
      <w:r w:rsidRPr="003265FD">
        <w:rPr>
          <w:rFonts w:ascii="Cambria" w:hAnsi="Cambria"/>
          <w:b/>
          <w:bCs/>
          <w:smallCaps/>
          <w:sz w:val="23"/>
          <w:szCs w:val="23"/>
        </w:rPr>
        <w:t>Calendar</w:t>
      </w:r>
    </w:p>
    <w:tbl>
      <w:tblPr>
        <w:tblStyle w:val="TableGrid"/>
        <w:tblW w:w="0" w:type="auto"/>
        <w:tblLook w:val="04A0" w:firstRow="1" w:lastRow="0" w:firstColumn="1" w:lastColumn="0" w:noHBand="0" w:noVBand="1"/>
      </w:tblPr>
      <w:tblGrid>
        <w:gridCol w:w="3192"/>
        <w:gridCol w:w="3192"/>
        <w:gridCol w:w="3192"/>
      </w:tblGrid>
      <w:tr w:rsidR="0023399D" w:rsidRPr="003265FD" w14:paraId="0EA658D9" w14:textId="77777777" w:rsidTr="0023399D">
        <w:tc>
          <w:tcPr>
            <w:tcW w:w="3192" w:type="dxa"/>
          </w:tcPr>
          <w:p w14:paraId="175488A9" w14:textId="77777777" w:rsidR="0023399D" w:rsidRPr="003265FD" w:rsidRDefault="0023399D" w:rsidP="00FA5F7D">
            <w:pPr>
              <w:rPr>
                <w:rFonts w:ascii="Cambria" w:hAnsi="Cambria"/>
                <w:b/>
                <w:bCs/>
                <w:smallCaps/>
                <w:sz w:val="23"/>
                <w:szCs w:val="23"/>
              </w:rPr>
            </w:pPr>
          </w:p>
        </w:tc>
        <w:tc>
          <w:tcPr>
            <w:tcW w:w="3192" w:type="dxa"/>
          </w:tcPr>
          <w:p w14:paraId="210B7CA9" w14:textId="3B73689A" w:rsidR="0023399D" w:rsidRPr="003265FD" w:rsidRDefault="0023399D" w:rsidP="00FA5F7D">
            <w:pPr>
              <w:rPr>
                <w:rFonts w:ascii="Cambria" w:hAnsi="Cambria"/>
                <w:b/>
                <w:bCs/>
                <w:smallCaps/>
                <w:sz w:val="23"/>
                <w:szCs w:val="23"/>
              </w:rPr>
            </w:pPr>
            <w:r w:rsidRPr="003265FD">
              <w:rPr>
                <w:rFonts w:ascii="Cambria" w:hAnsi="Cambria"/>
                <w:b/>
                <w:bCs/>
                <w:smallCaps/>
                <w:sz w:val="23"/>
                <w:szCs w:val="23"/>
              </w:rPr>
              <w:t>Tuesday</w:t>
            </w:r>
          </w:p>
        </w:tc>
        <w:tc>
          <w:tcPr>
            <w:tcW w:w="3192" w:type="dxa"/>
          </w:tcPr>
          <w:p w14:paraId="50BA1AE3" w14:textId="5580BBC7" w:rsidR="0023399D" w:rsidRPr="003265FD" w:rsidRDefault="0023399D" w:rsidP="00FA5F7D">
            <w:pPr>
              <w:rPr>
                <w:rFonts w:ascii="Cambria" w:hAnsi="Cambria"/>
                <w:b/>
                <w:bCs/>
                <w:smallCaps/>
                <w:sz w:val="23"/>
                <w:szCs w:val="23"/>
              </w:rPr>
            </w:pPr>
            <w:r w:rsidRPr="003265FD">
              <w:rPr>
                <w:rFonts w:ascii="Cambria" w:hAnsi="Cambria"/>
                <w:b/>
                <w:bCs/>
                <w:smallCaps/>
                <w:sz w:val="23"/>
                <w:szCs w:val="23"/>
              </w:rPr>
              <w:t>Thursday</w:t>
            </w:r>
          </w:p>
        </w:tc>
      </w:tr>
      <w:tr w:rsidR="0023399D" w:rsidRPr="003265FD" w14:paraId="74CB2871" w14:textId="77777777" w:rsidTr="0023399D">
        <w:tc>
          <w:tcPr>
            <w:tcW w:w="9576" w:type="dxa"/>
            <w:gridSpan w:val="3"/>
          </w:tcPr>
          <w:p w14:paraId="5E6F743D" w14:textId="2016D9FF" w:rsidR="0023399D" w:rsidRPr="003265FD" w:rsidRDefault="00FC773F" w:rsidP="00FA5F7D">
            <w:pPr>
              <w:rPr>
                <w:rFonts w:ascii="Cambria" w:hAnsi="Cambria"/>
                <w:b/>
                <w:bCs/>
                <w:smallCaps/>
                <w:sz w:val="23"/>
                <w:szCs w:val="23"/>
              </w:rPr>
            </w:pPr>
            <w:r w:rsidRPr="003265FD">
              <w:rPr>
                <w:rFonts w:ascii="Cambria" w:hAnsi="Cambria"/>
                <w:b/>
                <w:bCs/>
                <w:smallCaps/>
                <w:sz w:val="23"/>
                <w:szCs w:val="23"/>
              </w:rPr>
              <w:t>Unit 1: Marx &amp; The Roots of Critical Theory</w:t>
            </w:r>
          </w:p>
        </w:tc>
      </w:tr>
      <w:tr w:rsidR="0023399D" w:rsidRPr="003265FD" w14:paraId="2EE16A95" w14:textId="77777777" w:rsidTr="0023399D">
        <w:tc>
          <w:tcPr>
            <w:tcW w:w="3192" w:type="dxa"/>
          </w:tcPr>
          <w:p w14:paraId="30DB608D" w14:textId="130BD45F" w:rsidR="0023399D" w:rsidRPr="003265FD" w:rsidRDefault="0023399D" w:rsidP="00FA5F7D">
            <w:pPr>
              <w:rPr>
                <w:rFonts w:ascii="Cambria" w:hAnsi="Cambria"/>
                <w:b/>
                <w:bCs/>
                <w:sz w:val="23"/>
                <w:szCs w:val="23"/>
              </w:rPr>
            </w:pPr>
            <w:r w:rsidRPr="003265FD">
              <w:rPr>
                <w:rFonts w:ascii="Cambria" w:hAnsi="Cambria"/>
                <w:sz w:val="23"/>
                <w:szCs w:val="23"/>
              </w:rPr>
              <w:t>Week of 8/20</w:t>
            </w:r>
          </w:p>
        </w:tc>
        <w:tc>
          <w:tcPr>
            <w:tcW w:w="3192" w:type="dxa"/>
          </w:tcPr>
          <w:p w14:paraId="6B13D178" w14:textId="1476AF91" w:rsidR="0023399D" w:rsidRPr="003265FD" w:rsidRDefault="00FC773F" w:rsidP="00FA5F7D">
            <w:pPr>
              <w:rPr>
                <w:rFonts w:ascii="Cambria" w:hAnsi="Cambria"/>
                <w:sz w:val="23"/>
                <w:szCs w:val="23"/>
              </w:rPr>
            </w:pPr>
            <w:r w:rsidRPr="003265FD">
              <w:rPr>
                <w:rFonts w:ascii="Cambria" w:hAnsi="Cambria"/>
                <w:sz w:val="23"/>
                <w:szCs w:val="23"/>
              </w:rPr>
              <w:t>Introduction</w:t>
            </w:r>
          </w:p>
        </w:tc>
        <w:tc>
          <w:tcPr>
            <w:tcW w:w="3192" w:type="dxa"/>
          </w:tcPr>
          <w:p w14:paraId="067AFC1B" w14:textId="77777777" w:rsidR="0023399D" w:rsidRDefault="00FC773F" w:rsidP="0023399D">
            <w:pPr>
              <w:rPr>
                <w:rFonts w:ascii="Cambria" w:hAnsi="Cambria"/>
                <w:bCs/>
                <w:sz w:val="23"/>
                <w:szCs w:val="23"/>
              </w:rPr>
            </w:pPr>
            <w:r w:rsidRPr="003265FD">
              <w:rPr>
                <w:rFonts w:ascii="Cambria" w:hAnsi="Cambria"/>
                <w:bCs/>
                <w:sz w:val="23"/>
                <w:szCs w:val="23"/>
              </w:rPr>
              <w:t xml:space="preserve">Reading Due: “Estranged </w:t>
            </w:r>
            <w:proofErr w:type="spellStart"/>
            <w:r w:rsidRPr="003265FD">
              <w:rPr>
                <w:rFonts w:ascii="Cambria" w:hAnsi="Cambria"/>
                <w:bCs/>
                <w:sz w:val="23"/>
                <w:szCs w:val="23"/>
              </w:rPr>
              <w:t>Labour</w:t>
            </w:r>
            <w:proofErr w:type="spellEnd"/>
            <w:r w:rsidRPr="003265FD">
              <w:rPr>
                <w:rFonts w:ascii="Cambria" w:hAnsi="Cambria"/>
                <w:bCs/>
                <w:sz w:val="23"/>
                <w:szCs w:val="23"/>
              </w:rPr>
              <w:t xml:space="preserve">,” from the </w:t>
            </w:r>
            <w:r w:rsidRPr="003265FD">
              <w:rPr>
                <w:rFonts w:ascii="Cambria" w:hAnsi="Cambria"/>
                <w:bCs/>
                <w:i/>
                <w:sz w:val="23"/>
                <w:szCs w:val="23"/>
              </w:rPr>
              <w:t>Economic and Philosophic</w:t>
            </w:r>
            <w:r w:rsidR="003265FD">
              <w:rPr>
                <w:rFonts w:ascii="Cambria" w:hAnsi="Cambria"/>
                <w:bCs/>
                <w:i/>
                <w:sz w:val="23"/>
                <w:szCs w:val="23"/>
              </w:rPr>
              <w:t xml:space="preserve"> </w:t>
            </w:r>
            <w:r w:rsidRPr="003265FD">
              <w:rPr>
                <w:rFonts w:ascii="Cambria" w:hAnsi="Cambria"/>
                <w:bCs/>
                <w:i/>
                <w:sz w:val="23"/>
                <w:szCs w:val="23"/>
              </w:rPr>
              <w:t xml:space="preserve">Manuscripts of 1844 </w:t>
            </w:r>
            <w:r w:rsidRPr="003265FD">
              <w:rPr>
                <w:rFonts w:ascii="Cambria" w:hAnsi="Cambria"/>
                <w:bCs/>
                <w:sz w:val="23"/>
                <w:szCs w:val="23"/>
              </w:rPr>
              <w:t>(MER, 70-81)</w:t>
            </w:r>
          </w:p>
          <w:p w14:paraId="7257D709" w14:textId="4B5E08F9" w:rsidR="00556DCE" w:rsidRPr="00556DCE" w:rsidRDefault="00556DCE" w:rsidP="00556DCE">
            <w:pPr>
              <w:rPr>
                <w:rFonts w:ascii="Cambria" w:hAnsi="Cambria"/>
                <w:bCs/>
                <w:i/>
                <w:color w:val="8064A2" w:themeColor="accent4"/>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Wed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Thurs at 9 AM </w:t>
            </w:r>
          </w:p>
        </w:tc>
      </w:tr>
      <w:tr w:rsidR="0023399D" w:rsidRPr="003265FD" w14:paraId="0AF90360" w14:textId="77777777" w:rsidTr="0023399D">
        <w:tc>
          <w:tcPr>
            <w:tcW w:w="3192" w:type="dxa"/>
          </w:tcPr>
          <w:p w14:paraId="6AC4DC9D" w14:textId="747DA85A" w:rsidR="0023399D" w:rsidRPr="003265FD" w:rsidRDefault="0023399D" w:rsidP="00FA5F7D">
            <w:pPr>
              <w:rPr>
                <w:rFonts w:ascii="Cambria" w:hAnsi="Cambria"/>
                <w:b/>
                <w:bCs/>
                <w:sz w:val="23"/>
                <w:szCs w:val="23"/>
              </w:rPr>
            </w:pPr>
            <w:r w:rsidRPr="003265FD">
              <w:rPr>
                <w:rFonts w:ascii="Cambria" w:hAnsi="Cambria"/>
                <w:sz w:val="23"/>
                <w:szCs w:val="23"/>
              </w:rPr>
              <w:t>Week of 8/27</w:t>
            </w:r>
          </w:p>
        </w:tc>
        <w:tc>
          <w:tcPr>
            <w:tcW w:w="3192" w:type="dxa"/>
          </w:tcPr>
          <w:p w14:paraId="3B695493" w14:textId="77777777" w:rsidR="0023399D" w:rsidRDefault="00FC773F" w:rsidP="0023399D">
            <w:pPr>
              <w:rPr>
                <w:rFonts w:ascii="Cambria" w:hAnsi="Cambria"/>
                <w:sz w:val="23"/>
                <w:szCs w:val="23"/>
              </w:rPr>
            </w:pPr>
            <w:r w:rsidRPr="003265FD">
              <w:rPr>
                <w:rFonts w:ascii="Cambria" w:hAnsi="Cambria"/>
                <w:bCs/>
                <w:sz w:val="23"/>
                <w:szCs w:val="23"/>
              </w:rPr>
              <w:t xml:space="preserve">Reading Due: </w:t>
            </w:r>
            <w:r w:rsidRPr="003265FD">
              <w:rPr>
                <w:rFonts w:ascii="Cambria" w:hAnsi="Cambria"/>
                <w:sz w:val="23"/>
                <w:szCs w:val="23"/>
              </w:rPr>
              <w:t>Selections from “The German Ideology” (MER, 147-63)</w:t>
            </w:r>
          </w:p>
          <w:p w14:paraId="1D505079" w14:textId="32E20F59" w:rsidR="00556DCE" w:rsidRPr="003265FD" w:rsidRDefault="00556DCE" w:rsidP="00556DCE">
            <w:pPr>
              <w:rPr>
                <w:rFonts w:ascii="Cambria" w:hAnsi="Cambria"/>
                <w:bCs/>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p>
        </w:tc>
        <w:tc>
          <w:tcPr>
            <w:tcW w:w="3192" w:type="dxa"/>
          </w:tcPr>
          <w:p w14:paraId="3A433D29" w14:textId="7081B150" w:rsidR="0023399D" w:rsidRDefault="00FC773F" w:rsidP="00FA5F7D">
            <w:pPr>
              <w:rPr>
                <w:rFonts w:ascii="Cambria" w:hAnsi="Cambria"/>
                <w:sz w:val="23"/>
                <w:szCs w:val="23"/>
              </w:rPr>
            </w:pPr>
            <w:r w:rsidRPr="003265FD">
              <w:rPr>
                <w:rFonts w:ascii="Cambria" w:hAnsi="Cambria"/>
                <w:bCs/>
                <w:sz w:val="23"/>
                <w:szCs w:val="23"/>
              </w:rPr>
              <w:t xml:space="preserve">Reading Due: </w:t>
            </w:r>
            <w:r w:rsidRPr="003265FD">
              <w:rPr>
                <w:rFonts w:ascii="Cambria" w:hAnsi="Cambria"/>
                <w:sz w:val="23"/>
                <w:szCs w:val="23"/>
              </w:rPr>
              <w:t>“</w:t>
            </w:r>
            <w:r w:rsidR="00636627">
              <w:rPr>
                <w:rFonts w:ascii="Cambria" w:hAnsi="Cambria"/>
                <w:sz w:val="23"/>
                <w:szCs w:val="23"/>
              </w:rPr>
              <w:t>Manifesto of the Communist Party</w:t>
            </w:r>
            <w:r w:rsidRPr="003265FD">
              <w:rPr>
                <w:rFonts w:ascii="Cambria" w:hAnsi="Cambria"/>
                <w:sz w:val="23"/>
                <w:szCs w:val="23"/>
              </w:rPr>
              <w:t xml:space="preserve">” (MER, </w:t>
            </w:r>
            <w:r w:rsidR="007E0064">
              <w:rPr>
                <w:rFonts w:ascii="Cambria" w:hAnsi="Cambria"/>
                <w:sz w:val="23"/>
                <w:szCs w:val="23"/>
              </w:rPr>
              <w:t>473-491</w:t>
            </w:r>
            <w:r w:rsidRPr="003265FD">
              <w:rPr>
                <w:rFonts w:ascii="Cambria" w:hAnsi="Cambria"/>
                <w:sz w:val="23"/>
                <w:szCs w:val="23"/>
              </w:rPr>
              <w:t>)</w:t>
            </w:r>
          </w:p>
          <w:p w14:paraId="2D2BF8EA" w14:textId="408E1AFF" w:rsidR="00556DCE" w:rsidRPr="003265FD" w:rsidRDefault="00556DCE" w:rsidP="00FA5F7D">
            <w:pPr>
              <w:rPr>
                <w:rFonts w:ascii="Cambria" w:hAnsi="Cambria"/>
                <w:bCs/>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Wed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Thurs at 9 AM</w:t>
            </w:r>
          </w:p>
        </w:tc>
      </w:tr>
      <w:tr w:rsidR="0023399D" w:rsidRPr="003265FD" w14:paraId="13CAD472" w14:textId="77777777" w:rsidTr="0023399D">
        <w:tc>
          <w:tcPr>
            <w:tcW w:w="3192" w:type="dxa"/>
          </w:tcPr>
          <w:p w14:paraId="0E032F9A" w14:textId="1058E5F8" w:rsidR="0023399D" w:rsidRPr="003265FD" w:rsidRDefault="0023399D" w:rsidP="00FA5F7D">
            <w:pPr>
              <w:rPr>
                <w:rFonts w:ascii="Cambria" w:hAnsi="Cambria"/>
                <w:b/>
                <w:bCs/>
                <w:sz w:val="23"/>
                <w:szCs w:val="23"/>
              </w:rPr>
            </w:pPr>
            <w:r w:rsidRPr="003265FD">
              <w:rPr>
                <w:rFonts w:ascii="Cambria" w:hAnsi="Cambria"/>
                <w:sz w:val="23"/>
                <w:szCs w:val="23"/>
              </w:rPr>
              <w:t>Week of 9/3</w:t>
            </w:r>
          </w:p>
        </w:tc>
        <w:tc>
          <w:tcPr>
            <w:tcW w:w="3192" w:type="dxa"/>
          </w:tcPr>
          <w:p w14:paraId="26AE7EF5" w14:textId="5CAFAA2B" w:rsidR="0023399D" w:rsidRDefault="00FC773F" w:rsidP="0023399D">
            <w:pPr>
              <w:rPr>
                <w:rFonts w:ascii="Cambria" w:hAnsi="Cambria"/>
                <w:sz w:val="23"/>
                <w:szCs w:val="23"/>
              </w:rPr>
            </w:pPr>
            <w:r w:rsidRPr="003265FD">
              <w:rPr>
                <w:rFonts w:ascii="Cambria" w:hAnsi="Cambria"/>
                <w:bCs/>
                <w:sz w:val="23"/>
                <w:szCs w:val="23"/>
              </w:rPr>
              <w:t xml:space="preserve">Reading Due: </w:t>
            </w:r>
            <w:r w:rsidR="009A082F">
              <w:rPr>
                <w:rFonts w:ascii="Cambria" w:hAnsi="Cambria"/>
                <w:sz w:val="23"/>
                <w:szCs w:val="23"/>
              </w:rPr>
              <w:t>Heinrich, “What is Capitalism?” and Chapter 4</w:t>
            </w:r>
          </w:p>
          <w:p w14:paraId="2B45E37D" w14:textId="3A2FEFE7" w:rsidR="00556DCE" w:rsidRPr="003265FD" w:rsidRDefault="00556DCE" w:rsidP="00556DCE">
            <w:pPr>
              <w:rPr>
                <w:rFonts w:ascii="Cambria" w:hAnsi="Cambria"/>
                <w:bCs/>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p>
        </w:tc>
        <w:tc>
          <w:tcPr>
            <w:tcW w:w="3192" w:type="dxa"/>
          </w:tcPr>
          <w:p w14:paraId="05CF7658" w14:textId="77777777" w:rsidR="0023399D" w:rsidRDefault="009A082F" w:rsidP="0023399D">
            <w:pPr>
              <w:rPr>
                <w:rFonts w:ascii="Cambria" w:hAnsi="Cambria"/>
                <w:sz w:val="23"/>
                <w:szCs w:val="23"/>
              </w:rPr>
            </w:pPr>
            <w:r>
              <w:rPr>
                <w:rFonts w:ascii="Cambria" w:hAnsi="Cambria"/>
                <w:sz w:val="23"/>
                <w:szCs w:val="23"/>
              </w:rPr>
              <w:t>Reading Due: Heinrich, Chapter 5</w:t>
            </w:r>
          </w:p>
          <w:p w14:paraId="33350342" w14:textId="20D30A33" w:rsidR="009A082F" w:rsidRPr="003265FD" w:rsidRDefault="009A082F" w:rsidP="0023399D">
            <w:pPr>
              <w:rPr>
                <w:rFonts w:ascii="Cambria" w:hAnsi="Cambria"/>
                <w:bCs/>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Wed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Thurs at 9 AM</w:t>
            </w:r>
          </w:p>
        </w:tc>
      </w:tr>
      <w:tr w:rsidR="0023399D" w:rsidRPr="003265FD" w14:paraId="5E07EF7B" w14:textId="77777777" w:rsidTr="0023399D">
        <w:tc>
          <w:tcPr>
            <w:tcW w:w="3192" w:type="dxa"/>
          </w:tcPr>
          <w:p w14:paraId="6744C83E" w14:textId="3E39FD37" w:rsidR="0023399D" w:rsidRPr="003265FD" w:rsidRDefault="0023399D" w:rsidP="00FA5F7D">
            <w:pPr>
              <w:rPr>
                <w:rFonts w:ascii="Cambria" w:hAnsi="Cambria"/>
                <w:b/>
                <w:bCs/>
                <w:sz w:val="23"/>
                <w:szCs w:val="23"/>
              </w:rPr>
            </w:pPr>
            <w:r w:rsidRPr="003265FD">
              <w:rPr>
                <w:rFonts w:ascii="Cambria" w:hAnsi="Cambria"/>
                <w:sz w:val="23"/>
                <w:szCs w:val="23"/>
              </w:rPr>
              <w:t>Week of 9/10</w:t>
            </w:r>
          </w:p>
        </w:tc>
        <w:tc>
          <w:tcPr>
            <w:tcW w:w="3192" w:type="dxa"/>
          </w:tcPr>
          <w:p w14:paraId="36EEEEBD" w14:textId="77777777" w:rsidR="0023399D" w:rsidRDefault="00FC773F" w:rsidP="00426CB0">
            <w:pPr>
              <w:rPr>
                <w:rFonts w:ascii="Cambria" w:hAnsi="Cambria"/>
                <w:sz w:val="23"/>
                <w:szCs w:val="23"/>
              </w:rPr>
            </w:pPr>
            <w:r w:rsidRPr="003265FD">
              <w:rPr>
                <w:rFonts w:ascii="Cambria" w:hAnsi="Cambria"/>
                <w:sz w:val="23"/>
                <w:szCs w:val="23"/>
              </w:rPr>
              <w:t xml:space="preserve">Reading Due: “The Fetishism of Commodities and the </w:t>
            </w:r>
            <w:r w:rsidRPr="003265FD">
              <w:rPr>
                <w:rFonts w:ascii="Cambria" w:hAnsi="Cambria"/>
                <w:sz w:val="23"/>
                <w:szCs w:val="23"/>
              </w:rPr>
              <w:lastRenderedPageBreak/>
              <w:t xml:space="preserve">Secret Thereof,” from </w:t>
            </w:r>
            <w:r w:rsidRPr="003265FD">
              <w:rPr>
                <w:rFonts w:ascii="Cambria" w:hAnsi="Cambria"/>
                <w:i/>
                <w:sz w:val="23"/>
                <w:szCs w:val="23"/>
              </w:rPr>
              <w:t xml:space="preserve">Capital </w:t>
            </w:r>
            <w:r w:rsidRPr="003265FD">
              <w:rPr>
                <w:rFonts w:ascii="Cambria" w:hAnsi="Cambria"/>
                <w:sz w:val="23"/>
                <w:szCs w:val="23"/>
              </w:rPr>
              <w:t>(MER, 319-329)</w:t>
            </w:r>
          </w:p>
          <w:p w14:paraId="54C2E084" w14:textId="0749A367" w:rsidR="00556DCE" w:rsidRPr="003265FD" w:rsidRDefault="00556DCE" w:rsidP="00426CB0">
            <w:pPr>
              <w:rPr>
                <w:rFonts w:ascii="Cambria" w:hAnsi="Cambria"/>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p>
        </w:tc>
        <w:tc>
          <w:tcPr>
            <w:tcW w:w="3192" w:type="dxa"/>
          </w:tcPr>
          <w:p w14:paraId="20934D15" w14:textId="77777777" w:rsidR="0023399D" w:rsidRDefault="00FC773F" w:rsidP="00FA5F7D">
            <w:pPr>
              <w:rPr>
                <w:rFonts w:ascii="Cambria" w:hAnsi="Cambria"/>
                <w:sz w:val="23"/>
                <w:szCs w:val="23"/>
              </w:rPr>
            </w:pPr>
            <w:r w:rsidRPr="003265FD">
              <w:rPr>
                <w:rFonts w:ascii="Cambria" w:hAnsi="Cambria"/>
                <w:sz w:val="23"/>
                <w:szCs w:val="23"/>
              </w:rPr>
              <w:lastRenderedPageBreak/>
              <w:t>Continue discussion of commodity fetishism</w:t>
            </w:r>
          </w:p>
          <w:p w14:paraId="4E00F3BF" w14:textId="77777777" w:rsidR="00E03871" w:rsidRDefault="00E03871" w:rsidP="00FA5F7D">
            <w:pPr>
              <w:rPr>
                <w:rFonts w:ascii="Cambria" w:hAnsi="Cambria"/>
                <w:sz w:val="23"/>
                <w:szCs w:val="23"/>
              </w:rPr>
            </w:pPr>
          </w:p>
          <w:p w14:paraId="7ACE54A1" w14:textId="77777777" w:rsidR="00A1236E" w:rsidRDefault="00A1236E" w:rsidP="00FA5F7D">
            <w:pPr>
              <w:rPr>
                <w:rFonts w:ascii="Cambria" w:hAnsi="Cambria"/>
                <w:sz w:val="23"/>
                <w:szCs w:val="23"/>
              </w:rPr>
            </w:pPr>
          </w:p>
          <w:p w14:paraId="5891ADD5" w14:textId="77777777" w:rsidR="00A1236E" w:rsidRDefault="00A1236E" w:rsidP="00FA5F7D">
            <w:pPr>
              <w:rPr>
                <w:rFonts w:ascii="Cambria" w:hAnsi="Cambria"/>
                <w:sz w:val="23"/>
                <w:szCs w:val="23"/>
              </w:rPr>
            </w:pPr>
          </w:p>
          <w:p w14:paraId="67C69C45" w14:textId="77777777" w:rsidR="00A1236E" w:rsidRDefault="00A1236E" w:rsidP="00FA5F7D">
            <w:pPr>
              <w:rPr>
                <w:rFonts w:ascii="Cambria" w:hAnsi="Cambria"/>
                <w:sz w:val="23"/>
                <w:szCs w:val="23"/>
              </w:rPr>
            </w:pPr>
          </w:p>
          <w:p w14:paraId="532C1AAB" w14:textId="623C2BFB" w:rsidR="00E03871" w:rsidRPr="00E03871" w:rsidRDefault="00E03871" w:rsidP="00FA5F7D">
            <w:pPr>
              <w:rPr>
                <w:rFonts w:ascii="Cambria" w:hAnsi="Cambria"/>
                <w:bCs/>
                <w:color w:val="4F81BD" w:themeColor="accent1"/>
                <w:sz w:val="23"/>
                <w:szCs w:val="23"/>
                <w:u w:val="single"/>
              </w:rPr>
            </w:pPr>
            <w:r w:rsidRPr="00E03871">
              <w:rPr>
                <w:rFonts w:ascii="Cambria" w:hAnsi="Cambria"/>
                <w:color w:val="4F81BD" w:themeColor="accent1"/>
                <w:sz w:val="23"/>
                <w:szCs w:val="23"/>
                <w:u w:val="single"/>
              </w:rPr>
              <w:t>Self-Assessment #1 due 9/16</w:t>
            </w:r>
          </w:p>
        </w:tc>
      </w:tr>
      <w:tr w:rsidR="0023399D" w:rsidRPr="003265FD" w14:paraId="560376E0" w14:textId="77777777" w:rsidTr="0023399D">
        <w:tc>
          <w:tcPr>
            <w:tcW w:w="9576" w:type="dxa"/>
            <w:gridSpan w:val="3"/>
          </w:tcPr>
          <w:p w14:paraId="7B71C0EE" w14:textId="1D91AD7C" w:rsidR="0023399D" w:rsidRPr="003265FD" w:rsidRDefault="00FC773F" w:rsidP="00FA5F7D">
            <w:pPr>
              <w:rPr>
                <w:rFonts w:ascii="Cambria" w:hAnsi="Cambria"/>
                <w:b/>
                <w:bCs/>
                <w:smallCaps/>
                <w:sz w:val="23"/>
                <w:szCs w:val="23"/>
              </w:rPr>
            </w:pPr>
            <w:r w:rsidRPr="003265FD">
              <w:rPr>
                <w:rFonts w:ascii="Cambria" w:hAnsi="Cambria"/>
                <w:b/>
                <w:bCs/>
                <w:smallCaps/>
                <w:sz w:val="23"/>
                <w:szCs w:val="23"/>
              </w:rPr>
              <w:lastRenderedPageBreak/>
              <w:t>Unit 2: The Frankfurt School</w:t>
            </w:r>
          </w:p>
        </w:tc>
      </w:tr>
      <w:tr w:rsidR="0023399D" w:rsidRPr="003265FD" w14:paraId="124A8B0B" w14:textId="77777777" w:rsidTr="0023399D">
        <w:tc>
          <w:tcPr>
            <w:tcW w:w="3192" w:type="dxa"/>
          </w:tcPr>
          <w:p w14:paraId="5DF4587F" w14:textId="3CE7B693" w:rsidR="0023399D" w:rsidRPr="003265FD" w:rsidRDefault="0023399D" w:rsidP="00FA5F7D">
            <w:pPr>
              <w:rPr>
                <w:rFonts w:ascii="Cambria" w:hAnsi="Cambria"/>
                <w:b/>
                <w:bCs/>
                <w:sz w:val="23"/>
                <w:szCs w:val="23"/>
              </w:rPr>
            </w:pPr>
            <w:r w:rsidRPr="003265FD">
              <w:rPr>
                <w:rFonts w:ascii="Cambria" w:hAnsi="Cambria"/>
                <w:sz w:val="23"/>
                <w:szCs w:val="23"/>
              </w:rPr>
              <w:t>Week of 9/17</w:t>
            </w:r>
          </w:p>
        </w:tc>
        <w:tc>
          <w:tcPr>
            <w:tcW w:w="3192" w:type="dxa"/>
          </w:tcPr>
          <w:p w14:paraId="265A41BF" w14:textId="77777777" w:rsidR="00FC773F" w:rsidRPr="003265FD" w:rsidRDefault="00FC773F" w:rsidP="00FC773F">
            <w:pPr>
              <w:jc w:val="both"/>
              <w:rPr>
                <w:rFonts w:ascii="Cambria" w:hAnsi="Cambria"/>
                <w:sz w:val="23"/>
                <w:szCs w:val="23"/>
              </w:rPr>
            </w:pPr>
            <w:r w:rsidRPr="003265FD">
              <w:rPr>
                <w:rFonts w:ascii="Cambria" w:hAnsi="Cambria"/>
                <w:bCs/>
                <w:sz w:val="23"/>
                <w:szCs w:val="23"/>
              </w:rPr>
              <w:t xml:space="preserve">Reading Due: </w:t>
            </w:r>
            <w:r w:rsidRPr="003265FD">
              <w:rPr>
                <w:rFonts w:ascii="Cambria" w:hAnsi="Cambria"/>
                <w:sz w:val="23"/>
                <w:szCs w:val="23"/>
              </w:rPr>
              <w:t xml:space="preserve">Horkheimer, “Traditional and Critical </w:t>
            </w:r>
            <w:proofErr w:type="gramStart"/>
            <w:r w:rsidRPr="003265FD">
              <w:rPr>
                <w:rFonts w:ascii="Cambria" w:hAnsi="Cambria"/>
                <w:sz w:val="23"/>
                <w:szCs w:val="23"/>
              </w:rPr>
              <w:t>Theory”  (</w:t>
            </w:r>
            <w:proofErr w:type="gramEnd"/>
            <w:r w:rsidRPr="003265FD">
              <w:rPr>
                <w:rFonts w:ascii="Cambria" w:hAnsi="Cambria"/>
                <w:sz w:val="23"/>
                <w:szCs w:val="23"/>
              </w:rPr>
              <w:t>through top of</w:t>
            </w:r>
          </w:p>
          <w:p w14:paraId="2F0E589F" w14:textId="77777777" w:rsidR="0023399D" w:rsidRDefault="00FC773F" w:rsidP="00FC773F">
            <w:pPr>
              <w:rPr>
                <w:rFonts w:ascii="Cambria" w:hAnsi="Cambria"/>
                <w:sz w:val="23"/>
                <w:szCs w:val="23"/>
              </w:rPr>
            </w:pPr>
            <w:r w:rsidRPr="003265FD">
              <w:rPr>
                <w:rFonts w:ascii="Cambria" w:hAnsi="Cambria"/>
                <w:sz w:val="23"/>
                <w:szCs w:val="23"/>
              </w:rPr>
              <w:t>216)</w:t>
            </w:r>
          </w:p>
          <w:p w14:paraId="01F3FA46" w14:textId="546A9A10" w:rsidR="00556DCE" w:rsidRPr="003265FD" w:rsidRDefault="00556DCE" w:rsidP="00FC773F">
            <w:pPr>
              <w:rPr>
                <w:rFonts w:ascii="Cambria" w:hAnsi="Cambria"/>
                <w:bCs/>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p>
        </w:tc>
        <w:tc>
          <w:tcPr>
            <w:tcW w:w="3192" w:type="dxa"/>
          </w:tcPr>
          <w:p w14:paraId="64FDAEE6" w14:textId="77777777" w:rsidR="0023399D" w:rsidRDefault="00FC773F" w:rsidP="0023399D">
            <w:pPr>
              <w:rPr>
                <w:rFonts w:ascii="Cambria" w:hAnsi="Cambria"/>
                <w:sz w:val="23"/>
                <w:szCs w:val="23"/>
              </w:rPr>
            </w:pPr>
            <w:r w:rsidRPr="003265FD">
              <w:rPr>
                <w:rFonts w:ascii="Cambria" w:hAnsi="Cambria"/>
                <w:sz w:val="23"/>
                <w:szCs w:val="23"/>
              </w:rPr>
              <w:t>Finish T&amp;CT</w:t>
            </w:r>
          </w:p>
          <w:p w14:paraId="6C684C26" w14:textId="77777777" w:rsidR="007E4575" w:rsidRDefault="007E4575" w:rsidP="0023399D">
            <w:pPr>
              <w:rPr>
                <w:rFonts w:ascii="Cambria" w:hAnsi="Cambria"/>
                <w:sz w:val="23"/>
                <w:szCs w:val="23"/>
              </w:rPr>
            </w:pPr>
          </w:p>
          <w:p w14:paraId="061E98B0" w14:textId="77777777" w:rsidR="007E4575" w:rsidRDefault="007E4575" w:rsidP="0023399D">
            <w:pPr>
              <w:rPr>
                <w:rFonts w:ascii="Cambria" w:hAnsi="Cambria"/>
                <w:sz w:val="23"/>
                <w:szCs w:val="23"/>
              </w:rPr>
            </w:pPr>
          </w:p>
          <w:p w14:paraId="12CDE2A1" w14:textId="77777777" w:rsidR="007E4575" w:rsidRDefault="007E4575" w:rsidP="0023399D">
            <w:pPr>
              <w:rPr>
                <w:rFonts w:ascii="Cambria" w:hAnsi="Cambria"/>
                <w:sz w:val="23"/>
                <w:szCs w:val="23"/>
              </w:rPr>
            </w:pPr>
          </w:p>
          <w:p w14:paraId="07D505C2" w14:textId="0A2671D8" w:rsidR="007E4575" w:rsidRPr="003265FD" w:rsidRDefault="007E4575" w:rsidP="0023399D">
            <w:pPr>
              <w:rPr>
                <w:rFonts w:ascii="Cambria" w:hAnsi="Cambria"/>
                <w:bCs/>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Wed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Thurs at 9 AM</w:t>
            </w:r>
          </w:p>
        </w:tc>
      </w:tr>
      <w:tr w:rsidR="0023399D" w:rsidRPr="003265FD" w14:paraId="5E71F5C1" w14:textId="77777777" w:rsidTr="0023399D">
        <w:tc>
          <w:tcPr>
            <w:tcW w:w="3192" w:type="dxa"/>
          </w:tcPr>
          <w:p w14:paraId="50C4EBDE" w14:textId="713B2FDF" w:rsidR="0023399D" w:rsidRPr="003265FD" w:rsidRDefault="0023399D" w:rsidP="00FA5F7D">
            <w:pPr>
              <w:rPr>
                <w:rFonts w:ascii="Cambria" w:hAnsi="Cambria"/>
                <w:b/>
                <w:bCs/>
                <w:sz w:val="23"/>
                <w:szCs w:val="23"/>
              </w:rPr>
            </w:pPr>
            <w:r w:rsidRPr="003265FD">
              <w:rPr>
                <w:rFonts w:ascii="Cambria" w:hAnsi="Cambria"/>
                <w:sz w:val="23"/>
                <w:szCs w:val="23"/>
              </w:rPr>
              <w:t>Week of 9/24</w:t>
            </w:r>
          </w:p>
        </w:tc>
        <w:tc>
          <w:tcPr>
            <w:tcW w:w="3192" w:type="dxa"/>
          </w:tcPr>
          <w:p w14:paraId="7D0BE501" w14:textId="304C235C" w:rsidR="00FC773F" w:rsidRPr="003265FD" w:rsidRDefault="00FC773F" w:rsidP="00FC773F">
            <w:pPr>
              <w:rPr>
                <w:rFonts w:ascii="Cambria" w:hAnsi="Cambria"/>
                <w:bCs/>
                <w:sz w:val="23"/>
                <w:szCs w:val="23"/>
              </w:rPr>
            </w:pPr>
            <w:r w:rsidRPr="003265FD">
              <w:rPr>
                <w:rFonts w:ascii="Cambria" w:hAnsi="Cambria"/>
                <w:bCs/>
                <w:sz w:val="23"/>
                <w:szCs w:val="23"/>
              </w:rPr>
              <w:t>Reading Due: T.W. Adorno and Max Horkheimer, “Preface (1944 and</w:t>
            </w:r>
          </w:p>
          <w:p w14:paraId="18A52A89" w14:textId="77777777" w:rsidR="0023399D" w:rsidRDefault="00FC773F" w:rsidP="0023399D">
            <w:pPr>
              <w:rPr>
                <w:rFonts w:ascii="Cambria" w:hAnsi="Cambria"/>
                <w:bCs/>
                <w:sz w:val="23"/>
                <w:szCs w:val="23"/>
              </w:rPr>
            </w:pPr>
            <w:r w:rsidRPr="003265FD">
              <w:rPr>
                <w:rFonts w:ascii="Cambria" w:hAnsi="Cambria"/>
                <w:bCs/>
                <w:sz w:val="23"/>
                <w:szCs w:val="23"/>
              </w:rPr>
              <w:t>1947)” and “The Concept of Enlightenment” (</w:t>
            </w:r>
            <w:r w:rsidRPr="003265FD">
              <w:rPr>
                <w:rFonts w:ascii="Cambria" w:hAnsi="Cambria"/>
                <w:bCs/>
                <w:i/>
                <w:sz w:val="23"/>
                <w:szCs w:val="23"/>
              </w:rPr>
              <w:t>Dialectic of Enlightenment</w:t>
            </w:r>
            <w:r w:rsidRPr="003265FD">
              <w:rPr>
                <w:rFonts w:ascii="Cambria" w:hAnsi="Cambria"/>
                <w:bCs/>
                <w:sz w:val="23"/>
                <w:szCs w:val="23"/>
              </w:rPr>
              <w:t>)</w:t>
            </w:r>
          </w:p>
          <w:p w14:paraId="2D998E29" w14:textId="135D91A1" w:rsidR="00556DCE" w:rsidRPr="003265FD" w:rsidRDefault="00556DCE" w:rsidP="0023399D">
            <w:pPr>
              <w:rPr>
                <w:rFonts w:ascii="Cambria" w:hAnsi="Cambria"/>
                <w:bCs/>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p>
        </w:tc>
        <w:tc>
          <w:tcPr>
            <w:tcW w:w="3192" w:type="dxa"/>
          </w:tcPr>
          <w:p w14:paraId="76EF8944" w14:textId="276384B4" w:rsidR="0023399D" w:rsidRPr="003265FD" w:rsidRDefault="00FC773F" w:rsidP="00FA5F7D">
            <w:pPr>
              <w:rPr>
                <w:rFonts w:ascii="Cambria" w:hAnsi="Cambria"/>
                <w:sz w:val="23"/>
                <w:szCs w:val="23"/>
              </w:rPr>
            </w:pPr>
            <w:r w:rsidRPr="003265FD">
              <w:rPr>
                <w:rFonts w:ascii="Cambria" w:hAnsi="Cambria"/>
                <w:sz w:val="23"/>
                <w:szCs w:val="23"/>
              </w:rPr>
              <w:t xml:space="preserve">Continue </w:t>
            </w:r>
            <w:proofErr w:type="spellStart"/>
            <w:r w:rsidRPr="003265FD">
              <w:rPr>
                <w:rFonts w:ascii="Cambria" w:hAnsi="Cambria"/>
                <w:sz w:val="23"/>
                <w:szCs w:val="23"/>
              </w:rPr>
              <w:t>CoE</w:t>
            </w:r>
            <w:proofErr w:type="spellEnd"/>
          </w:p>
        </w:tc>
      </w:tr>
      <w:tr w:rsidR="0023399D" w:rsidRPr="003265FD" w14:paraId="7C590A91" w14:textId="77777777" w:rsidTr="0023399D">
        <w:tc>
          <w:tcPr>
            <w:tcW w:w="3192" w:type="dxa"/>
          </w:tcPr>
          <w:p w14:paraId="54EDD749" w14:textId="165D3A82" w:rsidR="0023399D" w:rsidRPr="003265FD" w:rsidRDefault="0023399D" w:rsidP="0023399D">
            <w:pPr>
              <w:rPr>
                <w:rFonts w:ascii="Cambria" w:hAnsi="Cambria"/>
                <w:b/>
                <w:bCs/>
                <w:sz w:val="23"/>
                <w:szCs w:val="23"/>
              </w:rPr>
            </w:pPr>
            <w:r w:rsidRPr="003265FD">
              <w:rPr>
                <w:rFonts w:ascii="Cambria" w:hAnsi="Cambria"/>
                <w:sz w:val="23"/>
                <w:szCs w:val="23"/>
              </w:rPr>
              <w:t>Week of 10/1</w:t>
            </w:r>
          </w:p>
        </w:tc>
        <w:tc>
          <w:tcPr>
            <w:tcW w:w="3192" w:type="dxa"/>
          </w:tcPr>
          <w:p w14:paraId="07A88863" w14:textId="77777777" w:rsidR="0023399D" w:rsidRDefault="00FC773F" w:rsidP="0023399D">
            <w:pPr>
              <w:rPr>
                <w:rFonts w:ascii="Cambria" w:hAnsi="Cambria"/>
                <w:sz w:val="23"/>
                <w:szCs w:val="23"/>
              </w:rPr>
            </w:pPr>
            <w:r w:rsidRPr="003265FD">
              <w:rPr>
                <w:rFonts w:ascii="Cambria" w:hAnsi="Cambria"/>
                <w:sz w:val="23"/>
                <w:szCs w:val="23"/>
              </w:rPr>
              <w:t>T.W. Adorno and Max Horkheimer, “The Culture Industry”</w:t>
            </w:r>
          </w:p>
          <w:p w14:paraId="4368F41F" w14:textId="6784E899" w:rsidR="00556DCE" w:rsidRPr="003265FD" w:rsidRDefault="00556DCE" w:rsidP="0023399D">
            <w:pPr>
              <w:rPr>
                <w:rFonts w:ascii="Cambria" w:hAnsi="Cambria"/>
                <w:bCs/>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p>
        </w:tc>
        <w:tc>
          <w:tcPr>
            <w:tcW w:w="3192" w:type="dxa"/>
          </w:tcPr>
          <w:p w14:paraId="2C6A129E" w14:textId="34ED6A25" w:rsidR="00556DCE" w:rsidRPr="003265FD" w:rsidRDefault="00922AD1" w:rsidP="0023399D">
            <w:pPr>
              <w:rPr>
                <w:rFonts w:ascii="Cambria" w:hAnsi="Cambria"/>
                <w:bCs/>
                <w:sz w:val="23"/>
                <w:szCs w:val="23"/>
              </w:rPr>
            </w:pPr>
            <w:r>
              <w:rPr>
                <w:rFonts w:ascii="Cambria" w:hAnsi="Cambria"/>
                <w:bCs/>
                <w:sz w:val="23"/>
                <w:szCs w:val="23"/>
              </w:rPr>
              <w:t>Finish “Culture Industry”</w:t>
            </w:r>
          </w:p>
        </w:tc>
      </w:tr>
      <w:tr w:rsidR="0023399D" w:rsidRPr="003265FD" w14:paraId="1979567F" w14:textId="77777777" w:rsidTr="0023399D">
        <w:tc>
          <w:tcPr>
            <w:tcW w:w="3192" w:type="dxa"/>
          </w:tcPr>
          <w:p w14:paraId="7EF74E57" w14:textId="4B675B28" w:rsidR="0023399D" w:rsidRPr="003265FD" w:rsidRDefault="0023399D" w:rsidP="00FA5F7D">
            <w:pPr>
              <w:rPr>
                <w:rFonts w:ascii="Cambria" w:hAnsi="Cambria"/>
                <w:b/>
                <w:bCs/>
                <w:sz w:val="23"/>
                <w:szCs w:val="23"/>
              </w:rPr>
            </w:pPr>
            <w:r w:rsidRPr="003265FD">
              <w:rPr>
                <w:rFonts w:ascii="Cambria" w:hAnsi="Cambria"/>
                <w:sz w:val="23"/>
                <w:szCs w:val="23"/>
              </w:rPr>
              <w:t>Week of 10/8</w:t>
            </w:r>
          </w:p>
        </w:tc>
        <w:tc>
          <w:tcPr>
            <w:tcW w:w="3192" w:type="dxa"/>
          </w:tcPr>
          <w:p w14:paraId="70854E92" w14:textId="2B32F880" w:rsidR="0023399D" w:rsidRPr="003265FD" w:rsidRDefault="0023399D" w:rsidP="0023399D">
            <w:pPr>
              <w:rPr>
                <w:rFonts w:ascii="Cambria" w:hAnsi="Cambria"/>
                <w:bCs/>
                <w:sz w:val="23"/>
                <w:szCs w:val="23"/>
              </w:rPr>
            </w:pPr>
            <w:r w:rsidRPr="003265FD">
              <w:rPr>
                <w:rFonts w:ascii="Cambria" w:hAnsi="Cambria"/>
                <w:i/>
                <w:sz w:val="23"/>
                <w:szCs w:val="23"/>
              </w:rPr>
              <w:t>No class – Fall Break</w:t>
            </w:r>
          </w:p>
        </w:tc>
        <w:tc>
          <w:tcPr>
            <w:tcW w:w="3192" w:type="dxa"/>
          </w:tcPr>
          <w:p w14:paraId="1862DBD7" w14:textId="77777777" w:rsidR="00922AD1" w:rsidRDefault="00922AD1" w:rsidP="00922AD1">
            <w:pPr>
              <w:rPr>
                <w:rFonts w:ascii="Cambria" w:hAnsi="Cambria"/>
                <w:sz w:val="23"/>
                <w:szCs w:val="23"/>
              </w:rPr>
            </w:pPr>
            <w:r w:rsidRPr="003265FD">
              <w:rPr>
                <w:rFonts w:ascii="Cambria" w:hAnsi="Cambria"/>
                <w:sz w:val="23"/>
                <w:szCs w:val="23"/>
              </w:rPr>
              <w:t>Marcuse, “The Affirmative Character of Culture” (65-84)</w:t>
            </w:r>
          </w:p>
          <w:p w14:paraId="452437B1" w14:textId="2398751D" w:rsidR="0023399D" w:rsidRPr="003265FD" w:rsidRDefault="00922AD1" w:rsidP="00922AD1">
            <w:pPr>
              <w:rPr>
                <w:rFonts w:ascii="Cambria" w:hAnsi="Cambria"/>
                <w:bCs/>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Wed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Thurs at 9 AM</w:t>
            </w:r>
          </w:p>
        </w:tc>
      </w:tr>
      <w:tr w:rsidR="0023399D" w:rsidRPr="003265FD" w14:paraId="7B9F0A5B" w14:textId="77777777" w:rsidTr="0023399D">
        <w:tc>
          <w:tcPr>
            <w:tcW w:w="3192" w:type="dxa"/>
          </w:tcPr>
          <w:p w14:paraId="5EF80DC4" w14:textId="57A0A288" w:rsidR="0023399D" w:rsidRPr="003265FD" w:rsidRDefault="0023399D" w:rsidP="00FA5F7D">
            <w:pPr>
              <w:rPr>
                <w:rFonts w:ascii="Cambria" w:hAnsi="Cambria"/>
                <w:b/>
                <w:bCs/>
                <w:sz w:val="23"/>
                <w:szCs w:val="23"/>
              </w:rPr>
            </w:pPr>
            <w:r w:rsidRPr="003265FD">
              <w:rPr>
                <w:rFonts w:ascii="Cambria" w:hAnsi="Cambria"/>
                <w:sz w:val="23"/>
                <w:szCs w:val="23"/>
              </w:rPr>
              <w:t>Week of 10/15</w:t>
            </w:r>
          </w:p>
        </w:tc>
        <w:tc>
          <w:tcPr>
            <w:tcW w:w="3192" w:type="dxa"/>
          </w:tcPr>
          <w:p w14:paraId="79CDD0E5" w14:textId="1D9BD22C" w:rsidR="00922AD1" w:rsidRPr="003265FD" w:rsidRDefault="00922AD1" w:rsidP="00922AD1">
            <w:pPr>
              <w:rPr>
                <w:rFonts w:ascii="Cambria" w:hAnsi="Cambria"/>
                <w:bCs/>
                <w:sz w:val="23"/>
                <w:szCs w:val="23"/>
              </w:rPr>
            </w:pPr>
            <w:r>
              <w:rPr>
                <w:rFonts w:ascii="Cambria" w:hAnsi="Cambria"/>
              </w:rPr>
              <w:t xml:space="preserve">Finish ACC </w:t>
            </w:r>
          </w:p>
          <w:p w14:paraId="6D350AEA" w14:textId="0EAD20CC" w:rsidR="00556DCE" w:rsidRPr="003265FD" w:rsidRDefault="00556DCE" w:rsidP="003265FD">
            <w:pPr>
              <w:rPr>
                <w:rFonts w:ascii="Cambria" w:hAnsi="Cambria"/>
                <w:bCs/>
                <w:sz w:val="23"/>
                <w:szCs w:val="23"/>
              </w:rPr>
            </w:pPr>
          </w:p>
        </w:tc>
        <w:tc>
          <w:tcPr>
            <w:tcW w:w="3192" w:type="dxa"/>
          </w:tcPr>
          <w:p w14:paraId="7DDAB65A" w14:textId="01E7F890" w:rsidR="00922AD1" w:rsidRPr="00922AD1" w:rsidRDefault="00922AD1" w:rsidP="00922AD1">
            <w:pPr>
              <w:rPr>
                <w:rFonts w:ascii="Cambria" w:hAnsi="Cambria"/>
              </w:rPr>
            </w:pPr>
            <w:r>
              <w:rPr>
                <w:rFonts w:ascii="Cambria" w:hAnsi="Cambria"/>
              </w:rPr>
              <w:t xml:space="preserve">Marcuse, Introduction to the First Edition, </w:t>
            </w:r>
            <w:r>
              <w:rPr>
                <w:rFonts w:ascii="Cambria" w:hAnsi="Cambria"/>
                <w:i/>
              </w:rPr>
              <w:t>One-</w:t>
            </w:r>
            <w:r w:rsidRPr="00057782">
              <w:rPr>
                <w:rFonts w:ascii="Cambria" w:hAnsi="Cambria"/>
                <w:i/>
              </w:rPr>
              <w:t>Dimensional Man</w:t>
            </w:r>
            <w:r>
              <w:rPr>
                <w:rFonts w:ascii="Cambria" w:hAnsi="Cambria"/>
                <w:i/>
              </w:rPr>
              <w:t xml:space="preserve"> </w:t>
            </w:r>
            <w:r>
              <w:rPr>
                <w:rFonts w:ascii="Cambria" w:hAnsi="Cambria"/>
              </w:rPr>
              <w:t xml:space="preserve">and “New Forms of Control,” </w:t>
            </w:r>
            <w:r w:rsidRPr="00057782">
              <w:rPr>
                <w:rFonts w:ascii="Cambria" w:hAnsi="Cambria"/>
                <w:i/>
              </w:rPr>
              <w:t>One-Dimensional Man</w:t>
            </w:r>
            <w:r>
              <w:rPr>
                <w:rFonts w:ascii="Cambria" w:hAnsi="Cambria"/>
                <w:i/>
              </w:rPr>
              <w:t xml:space="preserve"> </w:t>
            </w:r>
            <w:r>
              <w:rPr>
                <w:rFonts w:ascii="Cambria" w:hAnsi="Cambria"/>
              </w:rPr>
              <w:t>(1-18)</w:t>
            </w:r>
          </w:p>
          <w:p w14:paraId="2B7D765A" w14:textId="0853753E" w:rsidR="00922AD1" w:rsidRPr="003265FD" w:rsidRDefault="00922AD1" w:rsidP="00922AD1">
            <w:pPr>
              <w:rPr>
                <w:rFonts w:ascii="Cambria" w:hAnsi="Cambria"/>
                <w:bCs/>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r>
              <w:rPr>
                <w:rFonts w:ascii="Cambria" w:hAnsi="Cambria"/>
              </w:rPr>
              <w:t xml:space="preserve"> </w:t>
            </w:r>
          </w:p>
          <w:p w14:paraId="26F0B6BC" w14:textId="5522BBD0" w:rsidR="00556DCE" w:rsidRPr="003265FD" w:rsidRDefault="00556DCE" w:rsidP="00FA5F7D">
            <w:pPr>
              <w:rPr>
                <w:rFonts w:ascii="Cambria" w:hAnsi="Cambria"/>
                <w:bCs/>
                <w:sz w:val="23"/>
                <w:szCs w:val="23"/>
              </w:rPr>
            </w:pPr>
          </w:p>
        </w:tc>
      </w:tr>
      <w:tr w:rsidR="0023399D" w:rsidRPr="003265FD" w14:paraId="6716511E" w14:textId="77777777" w:rsidTr="0023399D">
        <w:tc>
          <w:tcPr>
            <w:tcW w:w="3192" w:type="dxa"/>
          </w:tcPr>
          <w:p w14:paraId="1F5D50E1" w14:textId="344807E3" w:rsidR="0023399D" w:rsidRPr="003265FD" w:rsidRDefault="0023399D" w:rsidP="00FA5F7D">
            <w:pPr>
              <w:rPr>
                <w:rFonts w:ascii="Cambria" w:hAnsi="Cambria"/>
                <w:b/>
                <w:bCs/>
                <w:sz w:val="23"/>
                <w:szCs w:val="23"/>
              </w:rPr>
            </w:pPr>
            <w:r w:rsidRPr="003265FD">
              <w:rPr>
                <w:rFonts w:ascii="Cambria" w:hAnsi="Cambria"/>
                <w:sz w:val="23"/>
                <w:szCs w:val="23"/>
              </w:rPr>
              <w:t>Week of 10/22</w:t>
            </w:r>
          </w:p>
        </w:tc>
        <w:tc>
          <w:tcPr>
            <w:tcW w:w="3192" w:type="dxa"/>
          </w:tcPr>
          <w:p w14:paraId="54473338" w14:textId="77777777" w:rsidR="00922AD1" w:rsidRDefault="00922AD1" w:rsidP="00922AD1">
            <w:pPr>
              <w:rPr>
                <w:rFonts w:ascii="Cambria" w:hAnsi="Cambria"/>
              </w:rPr>
            </w:pPr>
            <w:r>
              <w:rPr>
                <w:rFonts w:ascii="Cambria" w:hAnsi="Cambria"/>
              </w:rPr>
              <w:t xml:space="preserve">Marcuse, “The Welfare and Warfare State,” </w:t>
            </w:r>
            <w:r>
              <w:rPr>
                <w:rFonts w:ascii="Cambria" w:hAnsi="Cambria"/>
                <w:i/>
              </w:rPr>
              <w:t xml:space="preserve">One-Dimensional </w:t>
            </w:r>
            <w:r w:rsidRPr="00057782">
              <w:rPr>
                <w:rFonts w:ascii="Cambria" w:hAnsi="Cambria"/>
                <w:i/>
              </w:rPr>
              <w:t>Man</w:t>
            </w:r>
            <w:r>
              <w:rPr>
                <w:rFonts w:ascii="Cambria" w:hAnsi="Cambria"/>
                <w:i/>
              </w:rPr>
              <w:t xml:space="preserve"> </w:t>
            </w:r>
            <w:r>
              <w:rPr>
                <w:rFonts w:ascii="Cambria" w:hAnsi="Cambria"/>
              </w:rPr>
              <w:t>(48-55)</w:t>
            </w:r>
          </w:p>
          <w:p w14:paraId="4A84BD51" w14:textId="77777777" w:rsidR="00922AD1" w:rsidRDefault="00922AD1" w:rsidP="00922AD1">
            <w:pPr>
              <w:rPr>
                <w:rFonts w:ascii="Cambria" w:hAnsi="Cambria"/>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w:t>
            </w:r>
            <w:r>
              <w:rPr>
                <w:rFonts w:ascii="Cambria" w:hAnsi="Cambria"/>
                <w:bCs/>
                <w:color w:val="8064A2" w:themeColor="accent4"/>
                <w:sz w:val="23"/>
                <w:szCs w:val="23"/>
              </w:rPr>
              <w:lastRenderedPageBreak/>
              <w:t>AM</w:t>
            </w:r>
            <w:r>
              <w:rPr>
                <w:rFonts w:ascii="Cambria" w:hAnsi="Cambria"/>
              </w:rPr>
              <w:t xml:space="preserve"> </w:t>
            </w:r>
          </w:p>
          <w:p w14:paraId="59F4791D" w14:textId="335C6245" w:rsidR="00556DCE" w:rsidRPr="003265FD" w:rsidRDefault="00556DCE" w:rsidP="00922AD1">
            <w:pPr>
              <w:rPr>
                <w:rFonts w:ascii="Cambria" w:hAnsi="Cambria"/>
                <w:i/>
              </w:rPr>
            </w:pPr>
          </w:p>
        </w:tc>
        <w:tc>
          <w:tcPr>
            <w:tcW w:w="3192" w:type="dxa"/>
          </w:tcPr>
          <w:p w14:paraId="75A65385" w14:textId="70BB4A15" w:rsidR="009E2F46" w:rsidRDefault="00922AD1" w:rsidP="009E2F46">
            <w:pPr>
              <w:rPr>
                <w:rFonts w:ascii="Cambria" w:hAnsi="Cambria"/>
              </w:rPr>
            </w:pPr>
            <w:r>
              <w:rPr>
                <w:rFonts w:ascii="Cambria" w:hAnsi="Cambria"/>
              </w:rPr>
              <w:lastRenderedPageBreak/>
              <w:t xml:space="preserve"> </w:t>
            </w:r>
            <w:r w:rsidR="009E2F46">
              <w:rPr>
                <w:rFonts w:ascii="Cambria" w:hAnsi="Cambria"/>
              </w:rPr>
              <w:t>Catch up</w:t>
            </w:r>
          </w:p>
          <w:p w14:paraId="6E1625FE" w14:textId="77777777" w:rsidR="009E2F46" w:rsidRDefault="009E2F46" w:rsidP="009E2F46">
            <w:pPr>
              <w:rPr>
                <w:rFonts w:ascii="Cambria" w:hAnsi="Cambria"/>
                <w:color w:val="4F81BD" w:themeColor="accent1"/>
                <w:sz w:val="23"/>
                <w:szCs w:val="23"/>
                <w:u w:val="single"/>
              </w:rPr>
            </w:pPr>
          </w:p>
          <w:p w14:paraId="748F1956" w14:textId="77777777" w:rsidR="009E2F46" w:rsidRDefault="009E2F46" w:rsidP="009E2F46">
            <w:pPr>
              <w:rPr>
                <w:rFonts w:ascii="Cambria" w:hAnsi="Cambria"/>
                <w:color w:val="4F81BD" w:themeColor="accent1"/>
                <w:sz w:val="23"/>
                <w:szCs w:val="23"/>
                <w:u w:val="single"/>
              </w:rPr>
            </w:pPr>
          </w:p>
          <w:p w14:paraId="12D74247" w14:textId="4245BFD8" w:rsidR="00E03871" w:rsidRPr="003265FD" w:rsidRDefault="00E03871" w:rsidP="009E2F46">
            <w:pPr>
              <w:rPr>
                <w:rFonts w:ascii="Cambria" w:hAnsi="Cambria"/>
                <w:i/>
              </w:rPr>
            </w:pPr>
          </w:p>
        </w:tc>
      </w:tr>
      <w:tr w:rsidR="00594759" w:rsidRPr="003265FD" w14:paraId="12F57BC5" w14:textId="77777777" w:rsidTr="00594759">
        <w:tc>
          <w:tcPr>
            <w:tcW w:w="9576" w:type="dxa"/>
            <w:gridSpan w:val="3"/>
          </w:tcPr>
          <w:p w14:paraId="60E381C0" w14:textId="2990EAAC" w:rsidR="00594759" w:rsidRPr="00EF3F99" w:rsidRDefault="00594759" w:rsidP="00A35112">
            <w:pPr>
              <w:rPr>
                <w:rFonts w:ascii="Cambria" w:hAnsi="Cambria"/>
              </w:rPr>
            </w:pPr>
            <w:r w:rsidRPr="003265FD">
              <w:rPr>
                <w:rFonts w:ascii="Cambria" w:hAnsi="Cambria"/>
                <w:b/>
                <w:bCs/>
                <w:smallCaps/>
                <w:sz w:val="23"/>
                <w:szCs w:val="23"/>
              </w:rPr>
              <w:t>Unit</w:t>
            </w:r>
            <w:r>
              <w:rPr>
                <w:rFonts w:ascii="Cambria" w:hAnsi="Cambria"/>
                <w:b/>
                <w:bCs/>
                <w:smallCaps/>
                <w:sz w:val="23"/>
                <w:szCs w:val="23"/>
              </w:rPr>
              <w:t xml:space="preserve"> 3</w:t>
            </w:r>
            <w:r w:rsidRPr="003265FD">
              <w:rPr>
                <w:rFonts w:ascii="Cambria" w:hAnsi="Cambria"/>
                <w:b/>
                <w:bCs/>
                <w:smallCaps/>
                <w:sz w:val="23"/>
                <w:szCs w:val="23"/>
              </w:rPr>
              <w:t xml:space="preserve">: </w:t>
            </w:r>
            <w:r w:rsidR="00A35112" w:rsidRPr="00A35112">
              <w:rPr>
                <w:rFonts w:ascii="Cambria" w:hAnsi="Cambria"/>
                <w:b/>
                <w:bCs/>
                <w:i/>
                <w:smallCaps/>
                <w:sz w:val="23"/>
                <w:szCs w:val="23"/>
              </w:rPr>
              <w:t>Feminist Contentions</w:t>
            </w:r>
          </w:p>
        </w:tc>
      </w:tr>
      <w:tr w:rsidR="0023399D" w:rsidRPr="003265FD" w14:paraId="747C0750" w14:textId="77777777" w:rsidTr="0023399D">
        <w:tc>
          <w:tcPr>
            <w:tcW w:w="3192" w:type="dxa"/>
          </w:tcPr>
          <w:p w14:paraId="61CD5825" w14:textId="1F8F70D8" w:rsidR="0023399D" w:rsidRPr="003265FD" w:rsidRDefault="00E75F0D" w:rsidP="00FA5F7D">
            <w:pPr>
              <w:rPr>
                <w:rFonts w:ascii="Cambria" w:hAnsi="Cambria"/>
                <w:b/>
                <w:bCs/>
                <w:sz w:val="23"/>
                <w:szCs w:val="23"/>
              </w:rPr>
            </w:pPr>
            <w:r w:rsidRPr="003265FD">
              <w:rPr>
                <w:rFonts w:ascii="Cambria" w:hAnsi="Cambria"/>
                <w:sz w:val="23"/>
                <w:szCs w:val="23"/>
              </w:rPr>
              <w:t>Week of 10/29</w:t>
            </w:r>
          </w:p>
        </w:tc>
        <w:tc>
          <w:tcPr>
            <w:tcW w:w="3192" w:type="dxa"/>
          </w:tcPr>
          <w:p w14:paraId="47800987" w14:textId="77777777" w:rsidR="009E2F46" w:rsidRDefault="009E2F46" w:rsidP="009E2F46">
            <w:pPr>
              <w:rPr>
                <w:rFonts w:ascii="Cambria" w:hAnsi="Cambria"/>
              </w:rPr>
            </w:pPr>
            <w:r>
              <w:rPr>
                <w:rFonts w:ascii="Cambria" w:hAnsi="Cambria"/>
              </w:rPr>
              <w:t>“</w:t>
            </w:r>
            <w:bookmarkStart w:id="0" w:name="_GoBack"/>
            <w:r>
              <w:rPr>
                <w:rFonts w:ascii="Cambria" w:hAnsi="Cambria"/>
              </w:rPr>
              <w:t>The Conquest of the Unhappy Consciousness:</w:t>
            </w:r>
          </w:p>
          <w:p w14:paraId="15FA6234" w14:textId="77777777" w:rsidR="009E2F46" w:rsidRDefault="009E2F46" w:rsidP="009E2F46">
            <w:pPr>
              <w:rPr>
                <w:rFonts w:ascii="Cambria" w:hAnsi="Cambria"/>
              </w:rPr>
            </w:pPr>
            <w:r>
              <w:rPr>
                <w:rFonts w:ascii="Cambria" w:hAnsi="Cambria"/>
              </w:rPr>
              <w:t xml:space="preserve">Repressive </w:t>
            </w:r>
            <w:proofErr w:type="spellStart"/>
            <w:r>
              <w:rPr>
                <w:rFonts w:ascii="Cambria" w:hAnsi="Cambria"/>
              </w:rPr>
              <w:t>Desublimation</w:t>
            </w:r>
            <w:proofErr w:type="spellEnd"/>
            <w:r>
              <w:rPr>
                <w:rFonts w:ascii="Cambria" w:hAnsi="Cambria"/>
              </w:rPr>
              <w:t xml:space="preserve">,” </w:t>
            </w:r>
            <w:r w:rsidRPr="00057782">
              <w:rPr>
                <w:rFonts w:ascii="Cambria" w:hAnsi="Cambria"/>
                <w:i/>
              </w:rPr>
              <w:t>One-Dimensional Man</w:t>
            </w:r>
            <w:r>
              <w:rPr>
                <w:rFonts w:ascii="Cambria" w:hAnsi="Cambria"/>
                <w:i/>
              </w:rPr>
              <w:t xml:space="preserve"> </w:t>
            </w:r>
            <w:r>
              <w:rPr>
                <w:rFonts w:ascii="Cambria" w:hAnsi="Cambria"/>
              </w:rPr>
              <w:t>(56-83)</w:t>
            </w:r>
          </w:p>
          <w:bookmarkEnd w:id="0"/>
          <w:p w14:paraId="1DBB679F" w14:textId="72242079" w:rsidR="00556DCE" w:rsidRPr="00594759" w:rsidRDefault="009E2F46" w:rsidP="00FA5F7D">
            <w:pPr>
              <w:rPr>
                <w:rFonts w:ascii="Cambria" w:hAnsi="Cambria"/>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p>
        </w:tc>
        <w:tc>
          <w:tcPr>
            <w:tcW w:w="3192" w:type="dxa"/>
          </w:tcPr>
          <w:p w14:paraId="647C7877" w14:textId="77777777" w:rsidR="009E2F46" w:rsidRDefault="009E2F46" w:rsidP="009E2F46">
            <w:pPr>
              <w:rPr>
                <w:rFonts w:ascii="Cambria" w:hAnsi="Cambria"/>
              </w:rPr>
            </w:pPr>
            <w:proofErr w:type="spellStart"/>
            <w:r>
              <w:rPr>
                <w:rFonts w:ascii="Cambria" w:hAnsi="Cambria"/>
              </w:rPr>
              <w:t>Benhabib</w:t>
            </w:r>
            <w:proofErr w:type="spellEnd"/>
            <w:r>
              <w:rPr>
                <w:rFonts w:ascii="Cambria" w:hAnsi="Cambria"/>
              </w:rPr>
              <w:t xml:space="preserve">, “Feminism and </w:t>
            </w:r>
            <w:proofErr w:type="spellStart"/>
            <w:r>
              <w:rPr>
                <w:rFonts w:ascii="Cambria" w:hAnsi="Cambria"/>
              </w:rPr>
              <w:t>Postmodermism</w:t>
            </w:r>
            <w:proofErr w:type="spellEnd"/>
            <w:r>
              <w:rPr>
                <w:rFonts w:ascii="Cambria" w:hAnsi="Cambria"/>
              </w:rPr>
              <w:t>”</w:t>
            </w:r>
          </w:p>
          <w:p w14:paraId="2136F654" w14:textId="6ECA244F" w:rsidR="009E2F46" w:rsidRDefault="009E2F46" w:rsidP="009E2F46">
            <w:pPr>
              <w:rPr>
                <w:rFonts w:ascii="Cambria" w:hAnsi="Cambria"/>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Wed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Thurs at 9 AM</w:t>
            </w:r>
            <w:r>
              <w:rPr>
                <w:rFonts w:ascii="Cambria" w:hAnsi="Cambria"/>
              </w:rPr>
              <w:t xml:space="preserve"> </w:t>
            </w:r>
          </w:p>
          <w:p w14:paraId="36A20E22" w14:textId="77777777" w:rsidR="0023399D" w:rsidRDefault="00AA1BD0" w:rsidP="00426CB0">
            <w:pPr>
              <w:rPr>
                <w:rFonts w:ascii="Cambria" w:hAnsi="Cambria"/>
                <w:color w:val="F79646" w:themeColor="accent6"/>
                <w:sz w:val="23"/>
                <w:szCs w:val="23"/>
              </w:rPr>
            </w:pPr>
            <w:r w:rsidRPr="007F00E9">
              <w:rPr>
                <w:rFonts w:ascii="Cambria" w:hAnsi="Cambria"/>
                <w:color w:val="F79646" w:themeColor="accent6"/>
                <w:sz w:val="23"/>
                <w:szCs w:val="23"/>
              </w:rPr>
              <w:t>Post thesis to discussion board and respond to 3 classmates’ theses</w:t>
            </w:r>
          </w:p>
          <w:p w14:paraId="398312FB" w14:textId="693845B9" w:rsidR="00A52F6D" w:rsidRPr="00AA1BD0" w:rsidRDefault="00A52F6D" w:rsidP="00426CB0">
            <w:pPr>
              <w:rPr>
                <w:rFonts w:ascii="Cambria" w:hAnsi="Cambria"/>
              </w:rPr>
            </w:pPr>
            <w:r w:rsidRPr="00E03871">
              <w:rPr>
                <w:rFonts w:ascii="Cambria" w:hAnsi="Cambria"/>
                <w:color w:val="4F81BD" w:themeColor="accent1"/>
                <w:sz w:val="23"/>
                <w:szCs w:val="23"/>
                <w:u w:val="single"/>
              </w:rPr>
              <w:t>Self-Assessment #</w:t>
            </w:r>
            <w:r>
              <w:rPr>
                <w:rFonts w:ascii="Cambria" w:hAnsi="Cambria"/>
                <w:color w:val="4F81BD" w:themeColor="accent1"/>
                <w:sz w:val="23"/>
                <w:szCs w:val="23"/>
                <w:u w:val="single"/>
              </w:rPr>
              <w:t>2</w:t>
            </w:r>
            <w:r w:rsidRPr="00E03871">
              <w:rPr>
                <w:rFonts w:ascii="Cambria" w:hAnsi="Cambria"/>
                <w:color w:val="4F81BD" w:themeColor="accent1"/>
                <w:sz w:val="23"/>
                <w:szCs w:val="23"/>
                <w:u w:val="single"/>
              </w:rPr>
              <w:t xml:space="preserve"> </w:t>
            </w:r>
            <w:r>
              <w:rPr>
                <w:rFonts w:ascii="Cambria" w:hAnsi="Cambria"/>
                <w:color w:val="4F81BD" w:themeColor="accent1"/>
                <w:sz w:val="23"/>
                <w:szCs w:val="23"/>
                <w:u w:val="single"/>
              </w:rPr>
              <w:t xml:space="preserve">due </w:t>
            </w:r>
            <w:r>
              <w:rPr>
                <w:rFonts w:ascii="Cambria" w:hAnsi="Cambria"/>
                <w:color w:val="4F81BD" w:themeColor="accent1"/>
                <w:sz w:val="23"/>
                <w:szCs w:val="23"/>
                <w:u w:val="single"/>
              </w:rPr>
              <w:t>11/3</w:t>
            </w:r>
          </w:p>
        </w:tc>
      </w:tr>
      <w:tr w:rsidR="003265FD" w:rsidRPr="003265FD" w14:paraId="47C55697" w14:textId="77777777" w:rsidTr="0023399D">
        <w:tc>
          <w:tcPr>
            <w:tcW w:w="3192" w:type="dxa"/>
          </w:tcPr>
          <w:p w14:paraId="4E5A7B0C" w14:textId="356B7D19" w:rsidR="003265FD" w:rsidRPr="003265FD" w:rsidRDefault="003265FD" w:rsidP="00FA5F7D">
            <w:pPr>
              <w:rPr>
                <w:rFonts w:ascii="Cambria" w:hAnsi="Cambria"/>
                <w:sz w:val="23"/>
                <w:szCs w:val="23"/>
              </w:rPr>
            </w:pPr>
            <w:r w:rsidRPr="003265FD">
              <w:rPr>
                <w:rFonts w:ascii="Cambria" w:hAnsi="Cambria"/>
                <w:sz w:val="23"/>
                <w:szCs w:val="23"/>
              </w:rPr>
              <w:t>Week of 11/5</w:t>
            </w:r>
          </w:p>
        </w:tc>
        <w:tc>
          <w:tcPr>
            <w:tcW w:w="3192" w:type="dxa"/>
          </w:tcPr>
          <w:p w14:paraId="1B9054D1" w14:textId="77777777" w:rsidR="009E2F46" w:rsidRDefault="009E2F46" w:rsidP="009E2F46">
            <w:pPr>
              <w:rPr>
                <w:rFonts w:ascii="Cambria" w:hAnsi="Cambria"/>
              </w:rPr>
            </w:pPr>
            <w:r>
              <w:rPr>
                <w:rFonts w:ascii="Cambria" w:hAnsi="Cambria"/>
              </w:rPr>
              <w:t>Butler, “Contingent Foundations”</w:t>
            </w:r>
          </w:p>
          <w:p w14:paraId="002F556D" w14:textId="06D25B19" w:rsidR="00556DCE" w:rsidRPr="009E2F46" w:rsidRDefault="009E2F46" w:rsidP="00FA5F7D">
            <w:pPr>
              <w:rPr>
                <w:rFonts w:ascii="Cambria" w:hAnsi="Cambria"/>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p>
        </w:tc>
        <w:tc>
          <w:tcPr>
            <w:tcW w:w="3192" w:type="dxa"/>
          </w:tcPr>
          <w:p w14:paraId="32ECF6D0" w14:textId="4EAB0135" w:rsidR="00AA1BD0" w:rsidRPr="003265FD" w:rsidRDefault="00AA1BD0" w:rsidP="00FA5F7D">
            <w:pPr>
              <w:rPr>
                <w:rFonts w:ascii="Cambria" w:hAnsi="Cambria"/>
                <w:bCs/>
                <w:sz w:val="23"/>
                <w:szCs w:val="23"/>
              </w:rPr>
            </w:pPr>
            <w:r w:rsidRPr="007F00E9">
              <w:rPr>
                <w:rFonts w:ascii="Cambria" w:hAnsi="Cambria"/>
                <w:color w:val="F79646" w:themeColor="accent6"/>
                <w:sz w:val="23"/>
                <w:szCs w:val="23"/>
              </w:rPr>
              <w:t>Post revised thesis to discussion board and object to 3 classmates’ theses</w:t>
            </w:r>
          </w:p>
        </w:tc>
      </w:tr>
      <w:tr w:rsidR="003265FD" w:rsidRPr="003265FD" w14:paraId="276AD541" w14:textId="77777777" w:rsidTr="0023399D">
        <w:tc>
          <w:tcPr>
            <w:tcW w:w="3192" w:type="dxa"/>
          </w:tcPr>
          <w:p w14:paraId="15F9786C" w14:textId="4883EBDD" w:rsidR="003265FD" w:rsidRPr="003265FD" w:rsidRDefault="003265FD" w:rsidP="00FA5F7D">
            <w:pPr>
              <w:rPr>
                <w:rFonts w:ascii="Cambria" w:hAnsi="Cambria"/>
                <w:sz w:val="23"/>
                <w:szCs w:val="23"/>
              </w:rPr>
            </w:pPr>
            <w:r>
              <w:rPr>
                <w:rFonts w:ascii="Cambria" w:hAnsi="Cambria"/>
                <w:sz w:val="23"/>
                <w:szCs w:val="23"/>
              </w:rPr>
              <w:t>Week of 11/12</w:t>
            </w:r>
          </w:p>
        </w:tc>
        <w:tc>
          <w:tcPr>
            <w:tcW w:w="3192" w:type="dxa"/>
          </w:tcPr>
          <w:p w14:paraId="16CA30E6" w14:textId="77777777" w:rsidR="009E2F46" w:rsidRDefault="009E2F46" w:rsidP="009E2F46">
            <w:pPr>
              <w:rPr>
                <w:rFonts w:ascii="Cambria" w:hAnsi="Cambria"/>
                <w:bCs/>
                <w:sz w:val="23"/>
                <w:szCs w:val="23"/>
              </w:rPr>
            </w:pPr>
            <w:r>
              <w:rPr>
                <w:rFonts w:ascii="Cambria" w:hAnsi="Cambria"/>
                <w:bCs/>
                <w:sz w:val="23"/>
                <w:szCs w:val="23"/>
              </w:rPr>
              <w:t>Fraser, “False Antitheses”</w:t>
            </w:r>
          </w:p>
          <w:p w14:paraId="58303849" w14:textId="77777777" w:rsidR="009E2F46" w:rsidRDefault="009E2F46" w:rsidP="009E2F46">
            <w:pPr>
              <w:rPr>
                <w:rFonts w:ascii="Cambria" w:hAnsi="Cambria"/>
                <w:bCs/>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r>
              <w:rPr>
                <w:rFonts w:ascii="Cambria" w:hAnsi="Cambria"/>
                <w:bCs/>
                <w:sz w:val="23"/>
                <w:szCs w:val="23"/>
              </w:rPr>
              <w:t xml:space="preserve"> </w:t>
            </w:r>
          </w:p>
          <w:p w14:paraId="1E8D72D8" w14:textId="74778318" w:rsidR="00AA1BD0" w:rsidRPr="003265FD" w:rsidRDefault="00AA1BD0" w:rsidP="00A35112">
            <w:pPr>
              <w:rPr>
                <w:rFonts w:ascii="Cambria" w:hAnsi="Cambria"/>
                <w:bCs/>
                <w:sz w:val="23"/>
                <w:szCs w:val="23"/>
              </w:rPr>
            </w:pPr>
            <w:r>
              <w:rPr>
                <w:rFonts w:ascii="Cambria" w:hAnsi="Cambria"/>
                <w:color w:val="F79646" w:themeColor="accent6"/>
                <w:sz w:val="23"/>
                <w:szCs w:val="23"/>
              </w:rPr>
              <w:t>Outline</w:t>
            </w:r>
            <w:r w:rsidRPr="007F00E9">
              <w:rPr>
                <w:rFonts w:ascii="Cambria" w:hAnsi="Cambria"/>
                <w:color w:val="F79646" w:themeColor="accent6"/>
                <w:sz w:val="23"/>
                <w:szCs w:val="23"/>
              </w:rPr>
              <w:t xml:space="preserve"> </w:t>
            </w:r>
            <w:r>
              <w:rPr>
                <w:rFonts w:ascii="Cambria" w:hAnsi="Cambria"/>
                <w:color w:val="F79646" w:themeColor="accent6"/>
                <w:sz w:val="23"/>
                <w:szCs w:val="23"/>
              </w:rPr>
              <w:t>due</w:t>
            </w:r>
          </w:p>
        </w:tc>
        <w:tc>
          <w:tcPr>
            <w:tcW w:w="3192" w:type="dxa"/>
          </w:tcPr>
          <w:p w14:paraId="5430146E" w14:textId="77777777" w:rsidR="009E2F46" w:rsidRDefault="009E2F46" w:rsidP="009E2F46">
            <w:pPr>
              <w:rPr>
                <w:rFonts w:ascii="Cambria" w:hAnsi="Cambria"/>
                <w:bCs/>
                <w:sz w:val="23"/>
                <w:szCs w:val="23"/>
              </w:rPr>
            </w:pPr>
            <w:r>
              <w:rPr>
                <w:rFonts w:ascii="Cambria" w:hAnsi="Cambria"/>
                <w:bCs/>
                <w:sz w:val="23"/>
                <w:szCs w:val="23"/>
              </w:rPr>
              <w:t>Cornell, “What is Ethical Feminism?”</w:t>
            </w:r>
          </w:p>
          <w:p w14:paraId="337B975F" w14:textId="3E60C750" w:rsidR="00556DCE" w:rsidRPr="009E2F46" w:rsidRDefault="009E2F46" w:rsidP="009E2F46">
            <w:pPr>
              <w:rPr>
                <w:rFonts w:ascii="Cambria" w:hAnsi="Cambria"/>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Wed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Thurs at 9 AM</w:t>
            </w:r>
            <w:r w:rsidRPr="00556DCE">
              <w:rPr>
                <w:rFonts w:ascii="Cambria" w:hAnsi="Cambria"/>
                <w:color w:val="F79646" w:themeColor="accent6"/>
                <w:sz w:val="23"/>
                <w:szCs w:val="23"/>
                <w:u w:val="single"/>
              </w:rPr>
              <w:t xml:space="preserve"> </w:t>
            </w:r>
          </w:p>
        </w:tc>
      </w:tr>
      <w:tr w:rsidR="0023399D" w:rsidRPr="003265FD" w14:paraId="6D6AF62F" w14:textId="77777777" w:rsidTr="0023399D">
        <w:tc>
          <w:tcPr>
            <w:tcW w:w="3192" w:type="dxa"/>
          </w:tcPr>
          <w:p w14:paraId="7952C205" w14:textId="2E7AF786" w:rsidR="0023399D" w:rsidRPr="003265FD" w:rsidRDefault="00D9513F" w:rsidP="00FA5F7D">
            <w:pPr>
              <w:rPr>
                <w:rFonts w:ascii="Cambria" w:hAnsi="Cambria"/>
                <w:b/>
                <w:bCs/>
                <w:sz w:val="23"/>
                <w:szCs w:val="23"/>
              </w:rPr>
            </w:pPr>
            <w:r w:rsidRPr="003265FD">
              <w:rPr>
                <w:rFonts w:ascii="Cambria" w:hAnsi="Cambria"/>
                <w:sz w:val="23"/>
                <w:szCs w:val="23"/>
              </w:rPr>
              <w:t>Week of 11/19</w:t>
            </w:r>
          </w:p>
        </w:tc>
        <w:tc>
          <w:tcPr>
            <w:tcW w:w="3192" w:type="dxa"/>
          </w:tcPr>
          <w:p w14:paraId="5B3A4133" w14:textId="7A77BF13" w:rsidR="009E2F46" w:rsidRDefault="009E2F46" w:rsidP="009E2F46">
            <w:pPr>
              <w:rPr>
                <w:rFonts w:ascii="Cambria" w:hAnsi="Cambria"/>
                <w:bCs/>
                <w:sz w:val="23"/>
                <w:szCs w:val="23"/>
              </w:rPr>
            </w:pPr>
            <w:r>
              <w:rPr>
                <w:rFonts w:ascii="Cambria" w:hAnsi="Cambria"/>
                <w:bCs/>
                <w:sz w:val="23"/>
                <w:szCs w:val="23"/>
              </w:rPr>
              <w:t>Groups assigned different responses by four previous authors</w:t>
            </w:r>
          </w:p>
          <w:p w14:paraId="0CC8B0B1" w14:textId="1760DFD5" w:rsidR="009E2F46" w:rsidRPr="009E2F46" w:rsidRDefault="009E2F46" w:rsidP="00AA1BD0">
            <w:pPr>
              <w:rPr>
                <w:rFonts w:ascii="Cambria" w:hAnsi="Cambria"/>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p>
          <w:p w14:paraId="76EA434F" w14:textId="6223A6F3" w:rsidR="00AA1BD0" w:rsidRPr="00AA1BD0" w:rsidRDefault="00AA1BD0" w:rsidP="00AA1BD0">
            <w:pPr>
              <w:rPr>
                <w:rFonts w:ascii="Cambria" w:hAnsi="Cambria"/>
                <w:color w:val="F79646" w:themeColor="accent6"/>
                <w:sz w:val="23"/>
                <w:szCs w:val="23"/>
              </w:rPr>
            </w:pPr>
            <w:r w:rsidRPr="007F00E9">
              <w:rPr>
                <w:rFonts w:ascii="Cambria" w:hAnsi="Cambria"/>
                <w:color w:val="F79646" w:themeColor="accent6"/>
                <w:sz w:val="23"/>
                <w:szCs w:val="23"/>
              </w:rPr>
              <w:t xml:space="preserve">Draft </w:t>
            </w:r>
            <w:r>
              <w:rPr>
                <w:rFonts w:ascii="Cambria" w:hAnsi="Cambria"/>
                <w:color w:val="F79646" w:themeColor="accent6"/>
                <w:sz w:val="23"/>
                <w:szCs w:val="23"/>
              </w:rPr>
              <w:t xml:space="preserve">due </w:t>
            </w:r>
          </w:p>
        </w:tc>
        <w:tc>
          <w:tcPr>
            <w:tcW w:w="3192" w:type="dxa"/>
          </w:tcPr>
          <w:p w14:paraId="73B49E3F" w14:textId="77777777" w:rsidR="0023399D" w:rsidRDefault="003265FD" w:rsidP="00FA5F7D">
            <w:pPr>
              <w:rPr>
                <w:rFonts w:ascii="Cambria" w:hAnsi="Cambria"/>
                <w:b/>
                <w:bCs/>
                <w:i/>
                <w:sz w:val="23"/>
                <w:szCs w:val="23"/>
              </w:rPr>
            </w:pPr>
            <w:r w:rsidRPr="003265FD">
              <w:rPr>
                <w:rFonts w:ascii="Cambria" w:hAnsi="Cambria"/>
                <w:b/>
                <w:bCs/>
                <w:i/>
                <w:sz w:val="23"/>
                <w:szCs w:val="23"/>
              </w:rPr>
              <w:t xml:space="preserve">No class – Thanksgiving </w:t>
            </w:r>
          </w:p>
          <w:p w14:paraId="7327C22E" w14:textId="77777777" w:rsidR="00E03871" w:rsidRDefault="00E03871" w:rsidP="00FA5F7D">
            <w:pPr>
              <w:rPr>
                <w:rFonts w:ascii="Cambria" w:hAnsi="Cambria"/>
                <w:b/>
                <w:bCs/>
                <w:i/>
                <w:sz w:val="23"/>
                <w:szCs w:val="23"/>
              </w:rPr>
            </w:pPr>
          </w:p>
          <w:p w14:paraId="5CC9EC58" w14:textId="5EEA2DCB" w:rsidR="009E2F46" w:rsidRDefault="009E2F46" w:rsidP="00E03871">
            <w:pPr>
              <w:rPr>
                <w:rFonts w:ascii="Cambria" w:hAnsi="Cambria"/>
                <w:color w:val="4F81BD" w:themeColor="accent1"/>
                <w:sz w:val="23"/>
                <w:szCs w:val="23"/>
                <w:u w:val="single"/>
              </w:rPr>
            </w:pPr>
          </w:p>
          <w:p w14:paraId="58EBA22E" w14:textId="62B9ABF4" w:rsidR="009E2F46" w:rsidRDefault="009E2F46" w:rsidP="00E03871">
            <w:pPr>
              <w:rPr>
                <w:rFonts w:ascii="Cambria" w:hAnsi="Cambria"/>
                <w:color w:val="4F81BD" w:themeColor="accent1"/>
                <w:sz w:val="23"/>
                <w:szCs w:val="23"/>
                <w:u w:val="single"/>
              </w:rPr>
            </w:pPr>
          </w:p>
          <w:p w14:paraId="0806A967" w14:textId="77777777" w:rsidR="009E2F46" w:rsidRDefault="009E2F46" w:rsidP="00E03871">
            <w:pPr>
              <w:rPr>
                <w:rFonts w:ascii="Cambria" w:hAnsi="Cambria"/>
                <w:color w:val="4F81BD" w:themeColor="accent1"/>
                <w:sz w:val="23"/>
                <w:szCs w:val="23"/>
                <w:u w:val="single"/>
              </w:rPr>
            </w:pPr>
          </w:p>
          <w:p w14:paraId="14251388" w14:textId="66FC7A8A" w:rsidR="00E03871" w:rsidRPr="003265FD" w:rsidRDefault="00E03871" w:rsidP="00E03871">
            <w:pPr>
              <w:rPr>
                <w:rFonts w:ascii="Cambria" w:hAnsi="Cambria"/>
                <w:b/>
                <w:bCs/>
                <w:i/>
                <w:sz w:val="23"/>
                <w:szCs w:val="23"/>
              </w:rPr>
            </w:pPr>
            <w:r w:rsidRPr="00E03871">
              <w:rPr>
                <w:rFonts w:ascii="Cambria" w:hAnsi="Cambria"/>
                <w:color w:val="4F81BD" w:themeColor="accent1"/>
                <w:sz w:val="23"/>
                <w:szCs w:val="23"/>
                <w:u w:val="single"/>
              </w:rPr>
              <w:t>Self-Assessment #</w:t>
            </w:r>
            <w:r>
              <w:rPr>
                <w:rFonts w:ascii="Cambria" w:hAnsi="Cambria"/>
                <w:color w:val="4F81BD" w:themeColor="accent1"/>
                <w:sz w:val="23"/>
                <w:szCs w:val="23"/>
                <w:u w:val="single"/>
              </w:rPr>
              <w:t>3</w:t>
            </w:r>
            <w:r w:rsidRPr="00E03871">
              <w:rPr>
                <w:rFonts w:ascii="Cambria" w:hAnsi="Cambria"/>
                <w:color w:val="4F81BD" w:themeColor="accent1"/>
                <w:sz w:val="23"/>
                <w:szCs w:val="23"/>
                <w:u w:val="single"/>
              </w:rPr>
              <w:t xml:space="preserve"> </w:t>
            </w:r>
            <w:r>
              <w:rPr>
                <w:rFonts w:ascii="Cambria" w:hAnsi="Cambria"/>
                <w:color w:val="4F81BD" w:themeColor="accent1"/>
                <w:sz w:val="23"/>
                <w:szCs w:val="23"/>
                <w:u w:val="single"/>
              </w:rPr>
              <w:t>due 11/25</w:t>
            </w:r>
          </w:p>
        </w:tc>
      </w:tr>
      <w:tr w:rsidR="00A35112" w:rsidRPr="003265FD" w14:paraId="08DEA809" w14:textId="77777777" w:rsidTr="00A35112">
        <w:tc>
          <w:tcPr>
            <w:tcW w:w="9576" w:type="dxa"/>
            <w:gridSpan w:val="3"/>
          </w:tcPr>
          <w:p w14:paraId="4B18937B" w14:textId="4C84FE58" w:rsidR="00A35112" w:rsidRPr="003265FD" w:rsidRDefault="008C5CB1" w:rsidP="008C5CB1">
            <w:pPr>
              <w:rPr>
                <w:rFonts w:ascii="Cambria" w:hAnsi="Cambria"/>
                <w:bCs/>
                <w:sz w:val="23"/>
                <w:szCs w:val="23"/>
              </w:rPr>
            </w:pPr>
            <w:r w:rsidRPr="003265FD">
              <w:rPr>
                <w:rFonts w:ascii="Cambria" w:hAnsi="Cambria"/>
                <w:b/>
                <w:bCs/>
                <w:smallCaps/>
                <w:sz w:val="23"/>
                <w:szCs w:val="23"/>
              </w:rPr>
              <w:t>Unit</w:t>
            </w:r>
            <w:r>
              <w:rPr>
                <w:rFonts w:ascii="Cambria" w:hAnsi="Cambria"/>
                <w:b/>
                <w:bCs/>
                <w:smallCaps/>
                <w:sz w:val="23"/>
                <w:szCs w:val="23"/>
              </w:rPr>
              <w:t xml:space="preserve"> 4</w:t>
            </w:r>
            <w:r w:rsidRPr="003265FD">
              <w:rPr>
                <w:rFonts w:ascii="Cambria" w:hAnsi="Cambria"/>
                <w:b/>
                <w:bCs/>
                <w:smallCaps/>
                <w:sz w:val="23"/>
                <w:szCs w:val="23"/>
              </w:rPr>
              <w:t xml:space="preserve">: </w:t>
            </w:r>
            <w:r w:rsidRPr="008C5CB1">
              <w:rPr>
                <w:rFonts w:ascii="Cambria" w:hAnsi="Cambria"/>
                <w:b/>
                <w:bCs/>
                <w:smallCaps/>
                <w:sz w:val="23"/>
                <w:szCs w:val="23"/>
              </w:rPr>
              <w:t>Critical Race Theory</w:t>
            </w:r>
          </w:p>
        </w:tc>
      </w:tr>
      <w:tr w:rsidR="00D9513F" w:rsidRPr="003265FD" w14:paraId="42456A2C" w14:textId="77777777" w:rsidTr="0023399D">
        <w:tc>
          <w:tcPr>
            <w:tcW w:w="3192" w:type="dxa"/>
          </w:tcPr>
          <w:p w14:paraId="0A014845" w14:textId="1A49313A" w:rsidR="00D9513F" w:rsidRPr="003265FD" w:rsidRDefault="00D9513F" w:rsidP="00FA5F7D">
            <w:pPr>
              <w:rPr>
                <w:rFonts w:ascii="Cambria" w:hAnsi="Cambria"/>
                <w:sz w:val="23"/>
                <w:szCs w:val="23"/>
              </w:rPr>
            </w:pPr>
            <w:r w:rsidRPr="003265FD">
              <w:rPr>
                <w:rFonts w:ascii="Cambria" w:hAnsi="Cambria"/>
                <w:sz w:val="23"/>
                <w:szCs w:val="23"/>
              </w:rPr>
              <w:t>Week of 11/26</w:t>
            </w:r>
          </w:p>
        </w:tc>
        <w:tc>
          <w:tcPr>
            <w:tcW w:w="3192" w:type="dxa"/>
          </w:tcPr>
          <w:p w14:paraId="599C02E9" w14:textId="77777777" w:rsidR="00053B69" w:rsidRPr="00053B69" w:rsidRDefault="00053B69" w:rsidP="00053B69">
            <w:pPr>
              <w:rPr>
                <w:rFonts w:ascii="Cambria" w:hAnsi="Cambria"/>
                <w:bCs/>
                <w:sz w:val="23"/>
                <w:szCs w:val="23"/>
              </w:rPr>
            </w:pPr>
            <w:r w:rsidRPr="00053B69">
              <w:rPr>
                <w:rFonts w:ascii="Cambria" w:hAnsi="Cambria"/>
                <w:bCs/>
                <w:sz w:val="23"/>
                <w:szCs w:val="23"/>
              </w:rPr>
              <w:t>“Introduction” to</w:t>
            </w:r>
          </w:p>
          <w:p w14:paraId="59610478" w14:textId="77777777" w:rsidR="00D9513F" w:rsidRDefault="00053B69" w:rsidP="00053B69">
            <w:pPr>
              <w:rPr>
                <w:rFonts w:ascii="Cambria" w:hAnsi="Cambria"/>
                <w:bCs/>
                <w:i/>
                <w:iCs/>
                <w:sz w:val="23"/>
                <w:szCs w:val="23"/>
              </w:rPr>
            </w:pPr>
            <w:r w:rsidRPr="00053B69">
              <w:rPr>
                <w:rFonts w:ascii="Cambria" w:hAnsi="Cambria"/>
                <w:bCs/>
                <w:i/>
                <w:iCs/>
                <w:sz w:val="23"/>
                <w:szCs w:val="23"/>
              </w:rPr>
              <w:t>Critical Race Theory: the Key Writings that Formed the Movement </w:t>
            </w:r>
          </w:p>
          <w:p w14:paraId="6E3E3F81" w14:textId="569564E0" w:rsidR="00556DCE" w:rsidRPr="00556DCE" w:rsidRDefault="00556DCE" w:rsidP="00053B69">
            <w:pPr>
              <w:rPr>
                <w:rFonts w:ascii="Cambria" w:hAnsi="Cambria"/>
                <w:color w:val="F79646" w:themeColor="accent6"/>
                <w:sz w:val="23"/>
                <w:szCs w:val="23"/>
                <w:u w:val="single"/>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r w:rsidRPr="00556DCE">
              <w:rPr>
                <w:rFonts w:ascii="Cambria" w:hAnsi="Cambria"/>
                <w:color w:val="F79646" w:themeColor="accent6"/>
                <w:sz w:val="23"/>
                <w:szCs w:val="23"/>
                <w:u w:val="single"/>
              </w:rPr>
              <w:t xml:space="preserve"> </w:t>
            </w:r>
          </w:p>
        </w:tc>
        <w:tc>
          <w:tcPr>
            <w:tcW w:w="3192" w:type="dxa"/>
          </w:tcPr>
          <w:p w14:paraId="44F8845B" w14:textId="77777777" w:rsidR="00D9513F" w:rsidRDefault="00053B69" w:rsidP="00053B69">
            <w:pPr>
              <w:rPr>
                <w:rFonts w:ascii="Cambria" w:hAnsi="Cambria"/>
                <w:bCs/>
                <w:sz w:val="23"/>
                <w:szCs w:val="23"/>
              </w:rPr>
            </w:pPr>
            <w:r>
              <w:rPr>
                <w:rFonts w:ascii="Cambria" w:hAnsi="Cambria"/>
                <w:bCs/>
                <w:sz w:val="23"/>
                <w:szCs w:val="23"/>
              </w:rPr>
              <w:t>Bell, “Racial Realism”</w:t>
            </w:r>
          </w:p>
          <w:p w14:paraId="0CFA5EEB" w14:textId="77777777" w:rsidR="00556DCE" w:rsidRPr="00556DCE" w:rsidRDefault="00556DCE" w:rsidP="00556DCE">
            <w:pPr>
              <w:rPr>
                <w:rFonts w:ascii="Cambria" w:hAnsi="Cambria"/>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Wed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Thurs at 9 AM</w:t>
            </w:r>
          </w:p>
          <w:p w14:paraId="651719CB" w14:textId="2E42DB3A" w:rsidR="00556DCE" w:rsidRPr="003265FD" w:rsidRDefault="00556DCE" w:rsidP="00053B69">
            <w:pPr>
              <w:rPr>
                <w:rFonts w:ascii="Cambria" w:hAnsi="Cambria"/>
                <w:bCs/>
                <w:sz w:val="23"/>
                <w:szCs w:val="23"/>
              </w:rPr>
            </w:pPr>
          </w:p>
        </w:tc>
      </w:tr>
      <w:tr w:rsidR="00D9513F" w:rsidRPr="003265FD" w14:paraId="47F336B4" w14:textId="77777777" w:rsidTr="0023399D">
        <w:tc>
          <w:tcPr>
            <w:tcW w:w="3192" w:type="dxa"/>
          </w:tcPr>
          <w:p w14:paraId="07E9D290" w14:textId="5886780C" w:rsidR="00D9513F" w:rsidRPr="003265FD" w:rsidRDefault="00D9513F" w:rsidP="00FA5F7D">
            <w:pPr>
              <w:rPr>
                <w:rFonts w:ascii="Cambria" w:hAnsi="Cambria"/>
                <w:sz w:val="23"/>
                <w:szCs w:val="23"/>
              </w:rPr>
            </w:pPr>
            <w:r w:rsidRPr="003265FD">
              <w:rPr>
                <w:rFonts w:ascii="Cambria" w:hAnsi="Cambria"/>
                <w:sz w:val="23"/>
                <w:szCs w:val="23"/>
              </w:rPr>
              <w:t>Week of 12/3</w:t>
            </w:r>
          </w:p>
        </w:tc>
        <w:tc>
          <w:tcPr>
            <w:tcW w:w="3192" w:type="dxa"/>
          </w:tcPr>
          <w:p w14:paraId="7CDB1247" w14:textId="77777777" w:rsidR="00D9513F" w:rsidRDefault="001E16F6" w:rsidP="00FA5F7D">
            <w:pPr>
              <w:rPr>
                <w:rFonts w:ascii="Cambria" w:hAnsi="Cambria" w:cs="David"/>
                <w:iCs/>
                <w:sz w:val="23"/>
                <w:szCs w:val="23"/>
              </w:rPr>
            </w:pPr>
            <w:r>
              <w:rPr>
                <w:rFonts w:ascii="Cambria" w:hAnsi="Cambria" w:cs="David"/>
                <w:iCs/>
                <w:sz w:val="23"/>
                <w:szCs w:val="23"/>
              </w:rPr>
              <w:t>Crenshaw, “Mapping the Margins”</w:t>
            </w:r>
          </w:p>
          <w:p w14:paraId="303FA4D2" w14:textId="7B5919D6" w:rsidR="00556DCE" w:rsidRPr="003265FD" w:rsidRDefault="00556DCE" w:rsidP="00FA5F7D">
            <w:pPr>
              <w:rPr>
                <w:rFonts w:ascii="Cambria" w:hAnsi="Cambria" w:cs="David"/>
                <w:iCs/>
                <w:sz w:val="23"/>
                <w:szCs w:val="23"/>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Mon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Tues at 9 AM</w:t>
            </w:r>
          </w:p>
        </w:tc>
        <w:tc>
          <w:tcPr>
            <w:tcW w:w="3192" w:type="dxa"/>
          </w:tcPr>
          <w:p w14:paraId="059D9EC6" w14:textId="77777777" w:rsidR="00D9513F" w:rsidRDefault="001E16F6" w:rsidP="00FA5F7D">
            <w:pPr>
              <w:rPr>
                <w:rFonts w:ascii="Cambria" w:hAnsi="Cambria"/>
                <w:bCs/>
                <w:sz w:val="23"/>
                <w:szCs w:val="23"/>
              </w:rPr>
            </w:pPr>
            <w:r>
              <w:rPr>
                <w:rFonts w:ascii="Cambria" w:hAnsi="Cambria"/>
                <w:bCs/>
                <w:sz w:val="23"/>
                <w:szCs w:val="23"/>
              </w:rPr>
              <w:t>Curry, “</w:t>
            </w:r>
            <w:r w:rsidRPr="001E16F6">
              <w:rPr>
                <w:rFonts w:ascii="Cambria" w:hAnsi="Cambria"/>
                <w:bCs/>
                <w:sz w:val="23"/>
                <w:szCs w:val="23"/>
              </w:rPr>
              <w:t>Will the Real CRT Please Stand Up?”</w:t>
            </w:r>
          </w:p>
          <w:p w14:paraId="5AE13111" w14:textId="658EFD8F" w:rsidR="00556DCE" w:rsidRPr="00556DCE" w:rsidRDefault="00556DCE" w:rsidP="00FA5F7D">
            <w:pPr>
              <w:rPr>
                <w:rFonts w:ascii="Cambria" w:hAnsi="Cambria"/>
              </w:rPr>
            </w:pPr>
            <w:r w:rsidRPr="00556DCE">
              <w:rPr>
                <w:rFonts w:ascii="Cambria" w:hAnsi="Cambria"/>
                <w:bCs/>
                <w:color w:val="8064A2" w:themeColor="accent4"/>
                <w:sz w:val="23"/>
                <w:szCs w:val="23"/>
              </w:rPr>
              <w:t xml:space="preserve">RQs </w:t>
            </w:r>
            <w:r>
              <w:rPr>
                <w:rFonts w:ascii="Cambria" w:hAnsi="Cambria"/>
                <w:bCs/>
                <w:color w:val="8064A2" w:themeColor="accent4"/>
                <w:sz w:val="23"/>
                <w:szCs w:val="23"/>
              </w:rPr>
              <w:t xml:space="preserve">due Wed by 5 PM </w:t>
            </w:r>
            <w:r w:rsidRPr="00556DCE">
              <w:rPr>
                <w:rFonts w:ascii="Cambria" w:hAnsi="Cambria"/>
                <w:bCs/>
                <w:color w:val="8064A2" w:themeColor="accent4"/>
                <w:sz w:val="23"/>
                <w:szCs w:val="23"/>
              </w:rPr>
              <w:t>&amp; Responses Due</w:t>
            </w:r>
            <w:r>
              <w:rPr>
                <w:rFonts w:ascii="Cambria" w:hAnsi="Cambria"/>
                <w:bCs/>
                <w:color w:val="8064A2" w:themeColor="accent4"/>
                <w:sz w:val="23"/>
                <w:szCs w:val="23"/>
              </w:rPr>
              <w:t xml:space="preserve"> by Thurs at 9 AM</w:t>
            </w:r>
          </w:p>
          <w:p w14:paraId="14A2E335" w14:textId="3F55D1FB" w:rsidR="00E03871" w:rsidRPr="003265FD" w:rsidRDefault="00E03871" w:rsidP="00E03871">
            <w:pPr>
              <w:rPr>
                <w:rFonts w:ascii="Cambria" w:hAnsi="Cambria"/>
                <w:bCs/>
                <w:sz w:val="23"/>
                <w:szCs w:val="23"/>
              </w:rPr>
            </w:pPr>
            <w:r w:rsidRPr="00E03871">
              <w:rPr>
                <w:rFonts w:ascii="Cambria" w:hAnsi="Cambria"/>
                <w:color w:val="4F81BD" w:themeColor="accent1"/>
                <w:sz w:val="23"/>
                <w:szCs w:val="23"/>
                <w:u w:val="single"/>
              </w:rPr>
              <w:t>Self-Assessment #</w:t>
            </w:r>
            <w:r>
              <w:rPr>
                <w:rFonts w:ascii="Cambria" w:hAnsi="Cambria"/>
                <w:color w:val="4F81BD" w:themeColor="accent1"/>
                <w:sz w:val="23"/>
                <w:szCs w:val="23"/>
                <w:u w:val="single"/>
              </w:rPr>
              <w:t>4</w:t>
            </w:r>
            <w:r w:rsidRPr="00E03871">
              <w:rPr>
                <w:rFonts w:ascii="Cambria" w:hAnsi="Cambria"/>
                <w:color w:val="4F81BD" w:themeColor="accent1"/>
                <w:sz w:val="23"/>
                <w:szCs w:val="23"/>
                <w:u w:val="single"/>
              </w:rPr>
              <w:t xml:space="preserve"> </w:t>
            </w:r>
            <w:r>
              <w:rPr>
                <w:rFonts w:ascii="Cambria" w:hAnsi="Cambria"/>
                <w:color w:val="4F81BD" w:themeColor="accent1"/>
                <w:sz w:val="23"/>
                <w:szCs w:val="23"/>
                <w:u w:val="single"/>
              </w:rPr>
              <w:t>due 12/9</w:t>
            </w:r>
          </w:p>
        </w:tc>
      </w:tr>
      <w:tr w:rsidR="00594759" w:rsidRPr="003265FD" w14:paraId="7A75D4CB" w14:textId="77777777" w:rsidTr="00594759">
        <w:tc>
          <w:tcPr>
            <w:tcW w:w="3192" w:type="dxa"/>
          </w:tcPr>
          <w:p w14:paraId="121B9F3D" w14:textId="7CC7B159" w:rsidR="00594759" w:rsidRPr="003265FD" w:rsidRDefault="00594759" w:rsidP="00FA5F7D">
            <w:pPr>
              <w:rPr>
                <w:rFonts w:ascii="Cambria" w:hAnsi="Cambria"/>
                <w:sz w:val="23"/>
                <w:szCs w:val="23"/>
              </w:rPr>
            </w:pPr>
            <w:r w:rsidRPr="003265FD">
              <w:rPr>
                <w:rFonts w:ascii="Cambria" w:hAnsi="Cambria"/>
                <w:sz w:val="23"/>
                <w:szCs w:val="23"/>
              </w:rPr>
              <w:t>Finals Week</w:t>
            </w:r>
          </w:p>
        </w:tc>
        <w:tc>
          <w:tcPr>
            <w:tcW w:w="3192" w:type="dxa"/>
          </w:tcPr>
          <w:p w14:paraId="259F8356" w14:textId="402A2090" w:rsidR="00594759" w:rsidRPr="003265FD" w:rsidRDefault="00E03871" w:rsidP="00E03871">
            <w:pPr>
              <w:rPr>
                <w:rFonts w:ascii="Cambria" w:hAnsi="Cambria"/>
                <w:sz w:val="23"/>
                <w:szCs w:val="23"/>
              </w:rPr>
            </w:pPr>
            <w:r>
              <w:rPr>
                <w:rFonts w:ascii="Cambria" w:hAnsi="Cambria"/>
                <w:sz w:val="23"/>
                <w:szCs w:val="23"/>
              </w:rPr>
              <w:t>Final Research Paper due</w:t>
            </w:r>
            <w:r w:rsidR="00594759">
              <w:rPr>
                <w:rFonts w:ascii="Cambria" w:hAnsi="Cambria"/>
                <w:sz w:val="23"/>
                <w:szCs w:val="23"/>
              </w:rPr>
              <w:t xml:space="preserve"> on Tuesday, 12/11, </w:t>
            </w:r>
            <w:r>
              <w:rPr>
                <w:rFonts w:ascii="Cambria" w:hAnsi="Cambria"/>
                <w:sz w:val="23"/>
                <w:szCs w:val="23"/>
              </w:rPr>
              <w:t>at</w:t>
            </w:r>
            <w:r w:rsidR="00594759">
              <w:rPr>
                <w:rFonts w:ascii="Cambria" w:hAnsi="Cambria"/>
                <w:sz w:val="23"/>
                <w:szCs w:val="23"/>
              </w:rPr>
              <w:t xml:space="preserve"> 11:45 AM</w:t>
            </w:r>
          </w:p>
        </w:tc>
        <w:tc>
          <w:tcPr>
            <w:tcW w:w="3192" w:type="dxa"/>
          </w:tcPr>
          <w:p w14:paraId="6ED19CB6" w14:textId="3BB18DF3" w:rsidR="00594759" w:rsidRPr="003265FD" w:rsidRDefault="00594759" w:rsidP="00FA5F7D">
            <w:pPr>
              <w:rPr>
                <w:rFonts w:ascii="Cambria" w:hAnsi="Cambria"/>
                <w:sz w:val="23"/>
                <w:szCs w:val="23"/>
              </w:rPr>
            </w:pPr>
          </w:p>
        </w:tc>
      </w:tr>
    </w:tbl>
    <w:p w14:paraId="6D965F1E" w14:textId="7EB37F6C" w:rsidR="000F0895" w:rsidRPr="003265FD" w:rsidRDefault="000F0895" w:rsidP="00EF0A17">
      <w:pPr>
        <w:rPr>
          <w:rFonts w:ascii="Cambria" w:hAnsi="Cambria"/>
          <w:b/>
          <w:bCs/>
          <w:sz w:val="23"/>
          <w:szCs w:val="23"/>
        </w:rPr>
      </w:pPr>
    </w:p>
    <w:sectPr w:rsidR="000F0895" w:rsidRPr="003265FD" w:rsidSect="00AE0FAD">
      <w:footerReference w:type="even" r:id="rId13"/>
      <w:footerReference w:type="default" r:id="rId14"/>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9BD662" w14:textId="77777777" w:rsidR="00320039" w:rsidRDefault="00320039" w:rsidP="00B254E3">
      <w:r>
        <w:separator/>
      </w:r>
    </w:p>
  </w:endnote>
  <w:endnote w:type="continuationSeparator" w:id="0">
    <w:p w14:paraId="0EAFF378" w14:textId="77777777" w:rsidR="00320039" w:rsidRDefault="00320039" w:rsidP="00B25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David">
    <w:panose1 w:val="020E0502060401010101"/>
    <w:charset w:val="B1"/>
    <w:family w:val="swiss"/>
    <w:pitch w:val="variable"/>
    <w:sig w:usb0="00000803" w:usb1="00000000" w:usb2="00000000" w:usb3="00000000" w:csb0="0000002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imSun-ExtB">
    <w:panose1 w:val="02010609060101010101"/>
    <w:charset w:val="86"/>
    <w:family w:val="modern"/>
    <w:pitch w:val="fixed"/>
    <w:sig w:usb0="00000001" w:usb1="0A0E0000" w:usb2="00000010" w:usb3="00000000" w:csb0="00040001" w:csb1="00000000"/>
  </w:font>
  <w:font w:name="Lucida Sans">
    <w:panose1 w:val="020B0602030504020204"/>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754DFC" w14:textId="77777777" w:rsidR="00CB4C62" w:rsidRDefault="00CB4C62" w:rsidP="001961F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EECE82" w14:textId="77777777" w:rsidR="00CB4C62" w:rsidRDefault="00CB4C62" w:rsidP="001961F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FC351" w14:textId="77777777" w:rsidR="00CB4C62" w:rsidRDefault="00CB4C62" w:rsidP="001961F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909F8">
      <w:rPr>
        <w:rStyle w:val="PageNumber"/>
        <w:noProof/>
      </w:rPr>
      <w:t>2</w:t>
    </w:r>
    <w:r>
      <w:rPr>
        <w:rStyle w:val="PageNumber"/>
      </w:rPr>
      <w:fldChar w:fldCharType="end"/>
    </w:r>
  </w:p>
  <w:p w14:paraId="197D8B25" w14:textId="77777777" w:rsidR="00CB4C62" w:rsidRDefault="00CB4C62" w:rsidP="001961F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8387B2" w14:textId="77777777" w:rsidR="00320039" w:rsidRDefault="00320039" w:rsidP="00B254E3">
      <w:r>
        <w:separator/>
      </w:r>
    </w:p>
  </w:footnote>
  <w:footnote w:type="continuationSeparator" w:id="0">
    <w:p w14:paraId="756FAC01" w14:textId="77777777" w:rsidR="00320039" w:rsidRDefault="00320039" w:rsidP="00B254E3">
      <w:r>
        <w:continuationSeparator/>
      </w:r>
    </w:p>
  </w:footnote>
  <w:footnote w:id="1">
    <w:p w14:paraId="6D9C43A0" w14:textId="77777777" w:rsidR="00CB4C62" w:rsidRPr="0059248C" w:rsidRDefault="00CB4C62" w:rsidP="00B254E3">
      <w:pPr>
        <w:pStyle w:val="FootnoteText"/>
        <w:ind w:firstLine="720"/>
        <w:rPr>
          <w:rFonts w:ascii="Cambria" w:hAnsi="Cambria"/>
          <w:bCs/>
          <w:sz w:val="20"/>
          <w:szCs w:val="20"/>
        </w:rPr>
      </w:pPr>
      <w:r w:rsidRPr="008E3141">
        <w:rPr>
          <w:rStyle w:val="FootnoteReference"/>
        </w:rPr>
        <w:footnoteRef/>
      </w:r>
      <w:r w:rsidRPr="0059248C">
        <w:rPr>
          <w:rFonts w:ascii="Cambria" w:hAnsi="Cambria"/>
          <w:sz w:val="20"/>
          <w:szCs w:val="20"/>
        </w:rPr>
        <w:t xml:space="preserve"> Pam A. Mueller and Daniel M. Oppenheimer, “</w:t>
      </w:r>
      <w:r w:rsidRPr="0059248C">
        <w:rPr>
          <w:rFonts w:ascii="Cambria" w:hAnsi="Cambria"/>
          <w:bCs/>
          <w:sz w:val="20"/>
          <w:szCs w:val="20"/>
        </w:rPr>
        <w:t xml:space="preserve">The Pen Is Mightier Than the Keyboard Advantages of Longhand Over Laptop Note Taking,” Psychological Science 25, no. 6 (2014): 1159, accessed August 13, 2014, </w:t>
      </w:r>
      <w:hyperlink r:id="rId1" w:history="1">
        <w:r w:rsidRPr="0059248C">
          <w:rPr>
            <w:rStyle w:val="Hyperlink"/>
            <w:rFonts w:ascii="Cambria" w:hAnsi="Cambria"/>
            <w:sz w:val="20"/>
            <w:szCs w:val="20"/>
          </w:rPr>
          <w:t>http://pss.sagepub.com/content/25/6/1159</w:t>
        </w:r>
      </w:hyperlink>
      <w:r w:rsidRPr="0059248C">
        <w:rPr>
          <w:rFonts w:ascii="Cambria" w:hAnsi="Cambria"/>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35685C"/>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F40D83"/>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67389B"/>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63429F"/>
    <w:multiLevelType w:val="hybridMultilevel"/>
    <w:tmpl w:val="3E9A1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E31CEF"/>
    <w:multiLevelType w:val="hybridMultilevel"/>
    <w:tmpl w:val="5492F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C84693"/>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C62CF6"/>
    <w:multiLevelType w:val="hybridMultilevel"/>
    <w:tmpl w:val="3CEA47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5"/>
  </w:num>
  <w:num w:numId="5">
    <w:abstractNumId w:val="0"/>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54E3"/>
    <w:rsid w:val="0000636D"/>
    <w:rsid w:val="00053B69"/>
    <w:rsid w:val="0005645B"/>
    <w:rsid w:val="000672B2"/>
    <w:rsid w:val="00072F1E"/>
    <w:rsid w:val="0009292B"/>
    <w:rsid w:val="000B3A79"/>
    <w:rsid w:val="000B4B6B"/>
    <w:rsid w:val="000C53A1"/>
    <w:rsid w:val="000F0895"/>
    <w:rsid w:val="00111FAA"/>
    <w:rsid w:val="00153CE8"/>
    <w:rsid w:val="00172D26"/>
    <w:rsid w:val="001909F8"/>
    <w:rsid w:val="001961FD"/>
    <w:rsid w:val="001A0B63"/>
    <w:rsid w:val="001A578A"/>
    <w:rsid w:val="001B724B"/>
    <w:rsid w:val="001C1898"/>
    <w:rsid w:val="001C1D9A"/>
    <w:rsid w:val="001C1E3E"/>
    <w:rsid w:val="001D6448"/>
    <w:rsid w:val="001E16F6"/>
    <w:rsid w:val="001E19F3"/>
    <w:rsid w:val="001F7F77"/>
    <w:rsid w:val="0020048C"/>
    <w:rsid w:val="00206A92"/>
    <w:rsid w:val="0023399D"/>
    <w:rsid w:val="00234D15"/>
    <w:rsid w:val="00242B65"/>
    <w:rsid w:val="002A71A5"/>
    <w:rsid w:val="002C3D44"/>
    <w:rsid w:val="002E3F85"/>
    <w:rsid w:val="002E66DF"/>
    <w:rsid w:val="002F44BD"/>
    <w:rsid w:val="00320039"/>
    <w:rsid w:val="003265FD"/>
    <w:rsid w:val="00327B74"/>
    <w:rsid w:val="00374ECB"/>
    <w:rsid w:val="0039231B"/>
    <w:rsid w:val="003A57B8"/>
    <w:rsid w:val="003D776B"/>
    <w:rsid w:val="00420800"/>
    <w:rsid w:val="0042560A"/>
    <w:rsid w:val="00426CB0"/>
    <w:rsid w:val="0046314E"/>
    <w:rsid w:val="004923B3"/>
    <w:rsid w:val="004B04EF"/>
    <w:rsid w:val="004B089F"/>
    <w:rsid w:val="004B70BD"/>
    <w:rsid w:val="004D3399"/>
    <w:rsid w:val="00500E13"/>
    <w:rsid w:val="00505B40"/>
    <w:rsid w:val="00544966"/>
    <w:rsid w:val="0055281D"/>
    <w:rsid w:val="00556DCE"/>
    <w:rsid w:val="0059248C"/>
    <w:rsid w:val="00594759"/>
    <w:rsid w:val="005B1F59"/>
    <w:rsid w:val="005D2D79"/>
    <w:rsid w:val="00606AFF"/>
    <w:rsid w:val="00627B33"/>
    <w:rsid w:val="00627D10"/>
    <w:rsid w:val="00636627"/>
    <w:rsid w:val="00650D84"/>
    <w:rsid w:val="00663211"/>
    <w:rsid w:val="00676F96"/>
    <w:rsid w:val="006A2C0C"/>
    <w:rsid w:val="006C1EA0"/>
    <w:rsid w:val="006D1240"/>
    <w:rsid w:val="006F76FB"/>
    <w:rsid w:val="006F7DDF"/>
    <w:rsid w:val="0071043F"/>
    <w:rsid w:val="00744423"/>
    <w:rsid w:val="00761639"/>
    <w:rsid w:val="007E0064"/>
    <w:rsid w:val="007E4575"/>
    <w:rsid w:val="00800855"/>
    <w:rsid w:val="00810C2E"/>
    <w:rsid w:val="00854ABF"/>
    <w:rsid w:val="0089351E"/>
    <w:rsid w:val="00896EF5"/>
    <w:rsid w:val="008A5B8B"/>
    <w:rsid w:val="008B35FF"/>
    <w:rsid w:val="008C5CB1"/>
    <w:rsid w:val="008E3141"/>
    <w:rsid w:val="008F52D5"/>
    <w:rsid w:val="008F72D3"/>
    <w:rsid w:val="009048B6"/>
    <w:rsid w:val="009122B7"/>
    <w:rsid w:val="00922AD1"/>
    <w:rsid w:val="009272A7"/>
    <w:rsid w:val="00931881"/>
    <w:rsid w:val="009366C5"/>
    <w:rsid w:val="00951AC6"/>
    <w:rsid w:val="009708B4"/>
    <w:rsid w:val="00972284"/>
    <w:rsid w:val="00993250"/>
    <w:rsid w:val="009A082F"/>
    <w:rsid w:val="009B52A1"/>
    <w:rsid w:val="009B780A"/>
    <w:rsid w:val="009D59C7"/>
    <w:rsid w:val="009E2F46"/>
    <w:rsid w:val="009F2758"/>
    <w:rsid w:val="00A045C6"/>
    <w:rsid w:val="00A1236E"/>
    <w:rsid w:val="00A35112"/>
    <w:rsid w:val="00A47706"/>
    <w:rsid w:val="00A52F6D"/>
    <w:rsid w:val="00A54258"/>
    <w:rsid w:val="00A66BFE"/>
    <w:rsid w:val="00AA126D"/>
    <w:rsid w:val="00AA1BD0"/>
    <w:rsid w:val="00AC6699"/>
    <w:rsid w:val="00AE0109"/>
    <w:rsid w:val="00AE0FAD"/>
    <w:rsid w:val="00B17773"/>
    <w:rsid w:val="00B254E3"/>
    <w:rsid w:val="00B26DC4"/>
    <w:rsid w:val="00B85EF6"/>
    <w:rsid w:val="00BD3684"/>
    <w:rsid w:val="00C21C32"/>
    <w:rsid w:val="00C26527"/>
    <w:rsid w:val="00C2668E"/>
    <w:rsid w:val="00C40983"/>
    <w:rsid w:val="00C8195B"/>
    <w:rsid w:val="00C97AFA"/>
    <w:rsid w:val="00CB1017"/>
    <w:rsid w:val="00CB4C62"/>
    <w:rsid w:val="00CB7A88"/>
    <w:rsid w:val="00CD0463"/>
    <w:rsid w:val="00CF14DE"/>
    <w:rsid w:val="00D32AE6"/>
    <w:rsid w:val="00D32B15"/>
    <w:rsid w:val="00D3715A"/>
    <w:rsid w:val="00D7525E"/>
    <w:rsid w:val="00D9513F"/>
    <w:rsid w:val="00DA3EE8"/>
    <w:rsid w:val="00E03871"/>
    <w:rsid w:val="00E14D01"/>
    <w:rsid w:val="00E164D0"/>
    <w:rsid w:val="00E1787B"/>
    <w:rsid w:val="00E35564"/>
    <w:rsid w:val="00E75F0D"/>
    <w:rsid w:val="00E979AC"/>
    <w:rsid w:val="00E97A6E"/>
    <w:rsid w:val="00EB53C4"/>
    <w:rsid w:val="00EC5CFE"/>
    <w:rsid w:val="00EF0A17"/>
    <w:rsid w:val="00F13CB3"/>
    <w:rsid w:val="00F37BEF"/>
    <w:rsid w:val="00FA5F7D"/>
    <w:rsid w:val="00FB4F8E"/>
    <w:rsid w:val="00FC773F"/>
    <w:rsid w:val="00FF7A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62CF99B"/>
  <w14:defaultImageDpi w14:val="300"/>
  <w15:docId w15:val="{37B74FEA-F755-1341-A85A-F3EB205DC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254E3"/>
    <w:rPr>
      <w:rFonts w:ascii="Garamond" w:eastAsiaTheme="minorHAnsi" w:hAnsi="Garamon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54E3"/>
    <w:rPr>
      <w:color w:val="0000FF" w:themeColor="hyperlink"/>
      <w:u w:val="single"/>
    </w:rPr>
  </w:style>
  <w:style w:type="paragraph" w:styleId="FootnoteText">
    <w:name w:val="footnote text"/>
    <w:basedOn w:val="Normal"/>
    <w:link w:val="FootnoteTextChar"/>
    <w:uiPriority w:val="99"/>
    <w:unhideWhenUsed/>
    <w:rsid w:val="00B254E3"/>
  </w:style>
  <w:style w:type="character" w:customStyle="1" w:styleId="FootnoteTextChar">
    <w:name w:val="Footnote Text Char"/>
    <w:basedOn w:val="DefaultParagraphFont"/>
    <w:link w:val="FootnoteText"/>
    <w:uiPriority w:val="99"/>
    <w:rsid w:val="00B254E3"/>
    <w:rPr>
      <w:rFonts w:ascii="Garamond" w:eastAsiaTheme="minorHAnsi" w:hAnsi="Garamond"/>
    </w:rPr>
  </w:style>
  <w:style w:type="character" w:styleId="FootnoteReference">
    <w:name w:val="footnote reference"/>
    <w:basedOn w:val="DefaultParagraphFont"/>
    <w:uiPriority w:val="99"/>
    <w:unhideWhenUsed/>
    <w:rsid w:val="00B254E3"/>
    <w:rPr>
      <w:vertAlign w:val="superscript"/>
    </w:rPr>
  </w:style>
  <w:style w:type="paragraph" w:styleId="ListParagraph">
    <w:name w:val="List Paragraph"/>
    <w:basedOn w:val="Normal"/>
    <w:uiPriority w:val="34"/>
    <w:qFormat/>
    <w:rsid w:val="00B254E3"/>
    <w:pPr>
      <w:widowControl w:val="0"/>
      <w:overflowPunct w:val="0"/>
      <w:autoSpaceDE w:val="0"/>
      <w:autoSpaceDN w:val="0"/>
      <w:adjustRightInd w:val="0"/>
      <w:ind w:left="720"/>
      <w:contextualSpacing/>
    </w:pPr>
    <w:rPr>
      <w:rFonts w:ascii="Times New Roman" w:eastAsiaTheme="minorEastAsia" w:hAnsi="Times New Roman" w:cs="Times New Roman"/>
      <w:kern w:val="28"/>
      <w:sz w:val="20"/>
      <w:szCs w:val="20"/>
    </w:rPr>
  </w:style>
  <w:style w:type="table" w:styleId="TableGrid">
    <w:name w:val="Table Grid"/>
    <w:basedOn w:val="TableNormal"/>
    <w:uiPriority w:val="59"/>
    <w:rsid w:val="008A5B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961FD"/>
    <w:pPr>
      <w:tabs>
        <w:tab w:val="center" w:pos="4320"/>
        <w:tab w:val="right" w:pos="8640"/>
      </w:tabs>
    </w:pPr>
  </w:style>
  <w:style w:type="character" w:customStyle="1" w:styleId="FooterChar">
    <w:name w:val="Footer Char"/>
    <w:basedOn w:val="DefaultParagraphFont"/>
    <w:link w:val="Footer"/>
    <w:uiPriority w:val="99"/>
    <w:rsid w:val="001961FD"/>
    <w:rPr>
      <w:rFonts w:ascii="Garamond" w:eastAsiaTheme="minorHAnsi" w:hAnsi="Garamond"/>
    </w:rPr>
  </w:style>
  <w:style w:type="character" w:styleId="PageNumber">
    <w:name w:val="page number"/>
    <w:basedOn w:val="DefaultParagraphFont"/>
    <w:uiPriority w:val="99"/>
    <w:semiHidden/>
    <w:unhideWhenUsed/>
    <w:rsid w:val="001961FD"/>
  </w:style>
  <w:style w:type="character" w:styleId="EndnoteReference">
    <w:name w:val="endnote reference"/>
    <w:basedOn w:val="DefaultParagraphFont"/>
    <w:uiPriority w:val="99"/>
    <w:semiHidden/>
    <w:unhideWhenUsed/>
    <w:rsid w:val="008E314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488270">
      <w:bodyDiv w:val="1"/>
      <w:marLeft w:val="0"/>
      <w:marRight w:val="0"/>
      <w:marTop w:val="0"/>
      <w:marBottom w:val="0"/>
      <w:divBdr>
        <w:top w:val="none" w:sz="0" w:space="0" w:color="auto"/>
        <w:left w:val="none" w:sz="0" w:space="0" w:color="auto"/>
        <w:bottom w:val="none" w:sz="0" w:space="0" w:color="auto"/>
        <w:right w:val="none" w:sz="0" w:space="0" w:color="auto"/>
      </w:divBdr>
    </w:div>
    <w:div w:id="275723330">
      <w:bodyDiv w:val="1"/>
      <w:marLeft w:val="0"/>
      <w:marRight w:val="0"/>
      <w:marTop w:val="0"/>
      <w:marBottom w:val="0"/>
      <w:divBdr>
        <w:top w:val="none" w:sz="0" w:space="0" w:color="auto"/>
        <w:left w:val="none" w:sz="0" w:space="0" w:color="auto"/>
        <w:bottom w:val="none" w:sz="0" w:space="0" w:color="auto"/>
        <w:right w:val="none" w:sz="0" w:space="0" w:color="auto"/>
      </w:divBdr>
    </w:div>
    <w:div w:id="580530501">
      <w:bodyDiv w:val="1"/>
      <w:marLeft w:val="0"/>
      <w:marRight w:val="0"/>
      <w:marTop w:val="0"/>
      <w:marBottom w:val="0"/>
      <w:divBdr>
        <w:top w:val="none" w:sz="0" w:space="0" w:color="auto"/>
        <w:left w:val="none" w:sz="0" w:space="0" w:color="auto"/>
        <w:bottom w:val="none" w:sz="0" w:space="0" w:color="auto"/>
        <w:right w:val="none" w:sz="0" w:space="0" w:color="auto"/>
      </w:divBdr>
    </w:div>
    <w:div w:id="981082864">
      <w:bodyDiv w:val="1"/>
      <w:marLeft w:val="0"/>
      <w:marRight w:val="0"/>
      <w:marTop w:val="0"/>
      <w:marBottom w:val="0"/>
      <w:divBdr>
        <w:top w:val="none" w:sz="0" w:space="0" w:color="auto"/>
        <w:left w:val="none" w:sz="0" w:space="0" w:color="auto"/>
        <w:bottom w:val="none" w:sz="0" w:space="0" w:color="auto"/>
        <w:right w:val="none" w:sz="0" w:space="0" w:color="auto"/>
      </w:divBdr>
      <w:divsChild>
        <w:div w:id="576011775">
          <w:marLeft w:val="0"/>
          <w:marRight w:val="0"/>
          <w:marTop w:val="0"/>
          <w:marBottom w:val="0"/>
          <w:divBdr>
            <w:top w:val="none" w:sz="0" w:space="0" w:color="auto"/>
            <w:left w:val="none" w:sz="0" w:space="0" w:color="auto"/>
            <w:bottom w:val="none" w:sz="0" w:space="0" w:color="auto"/>
            <w:right w:val="none" w:sz="0" w:space="0" w:color="auto"/>
          </w:divBdr>
        </w:div>
        <w:div w:id="1965650266">
          <w:marLeft w:val="0"/>
          <w:marRight w:val="0"/>
          <w:marTop w:val="0"/>
          <w:marBottom w:val="0"/>
          <w:divBdr>
            <w:top w:val="none" w:sz="0" w:space="0" w:color="auto"/>
            <w:left w:val="none" w:sz="0" w:space="0" w:color="auto"/>
            <w:bottom w:val="none" w:sz="0" w:space="0" w:color="auto"/>
            <w:right w:val="none" w:sz="0" w:space="0" w:color="auto"/>
          </w:divBdr>
        </w:div>
        <w:div w:id="837429376">
          <w:marLeft w:val="0"/>
          <w:marRight w:val="0"/>
          <w:marTop w:val="0"/>
          <w:marBottom w:val="0"/>
          <w:divBdr>
            <w:top w:val="none" w:sz="0" w:space="0" w:color="auto"/>
            <w:left w:val="none" w:sz="0" w:space="0" w:color="auto"/>
            <w:bottom w:val="none" w:sz="0" w:space="0" w:color="auto"/>
            <w:right w:val="none" w:sz="0" w:space="0" w:color="auto"/>
          </w:divBdr>
        </w:div>
      </w:divsChild>
    </w:div>
    <w:div w:id="1899707013">
      <w:bodyDiv w:val="1"/>
      <w:marLeft w:val="0"/>
      <w:marRight w:val="0"/>
      <w:marTop w:val="0"/>
      <w:marBottom w:val="0"/>
      <w:divBdr>
        <w:top w:val="none" w:sz="0" w:space="0" w:color="auto"/>
        <w:left w:val="none" w:sz="0" w:space="0" w:color="auto"/>
        <w:bottom w:val="none" w:sz="0" w:space="0" w:color="auto"/>
        <w:right w:val="none" w:sz="0" w:space="0" w:color="auto"/>
      </w:divBdr>
      <w:divsChild>
        <w:div w:id="1872566663">
          <w:marLeft w:val="0"/>
          <w:marRight w:val="0"/>
          <w:marTop w:val="0"/>
          <w:marBottom w:val="0"/>
          <w:divBdr>
            <w:top w:val="none" w:sz="0" w:space="0" w:color="auto"/>
            <w:left w:val="none" w:sz="0" w:space="0" w:color="auto"/>
            <w:bottom w:val="none" w:sz="0" w:space="0" w:color="auto"/>
            <w:right w:val="none" w:sz="0" w:space="0" w:color="auto"/>
          </w:divBdr>
        </w:div>
        <w:div w:id="1637905136">
          <w:marLeft w:val="0"/>
          <w:marRight w:val="0"/>
          <w:marTop w:val="0"/>
          <w:marBottom w:val="0"/>
          <w:divBdr>
            <w:top w:val="none" w:sz="0" w:space="0" w:color="auto"/>
            <w:left w:val="none" w:sz="0" w:space="0" w:color="auto"/>
            <w:bottom w:val="none" w:sz="0" w:space="0" w:color="auto"/>
            <w:right w:val="none" w:sz="0" w:space="0" w:color="auto"/>
          </w:divBdr>
        </w:div>
        <w:div w:id="227427169">
          <w:marLeft w:val="0"/>
          <w:marRight w:val="0"/>
          <w:marTop w:val="0"/>
          <w:marBottom w:val="0"/>
          <w:divBdr>
            <w:top w:val="none" w:sz="0" w:space="0" w:color="auto"/>
            <w:left w:val="none" w:sz="0" w:space="0" w:color="auto"/>
            <w:bottom w:val="none" w:sz="0" w:space="0" w:color="auto"/>
            <w:right w:val="none" w:sz="0" w:space="0" w:color="auto"/>
          </w:divBdr>
        </w:div>
      </w:divsChild>
    </w:div>
    <w:div w:id="20921235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sd@bsu.ed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evitale@bsu.edu" TargetMode="External"/><Relationship Id="rId12" Type="http://schemas.openxmlformats.org/officeDocument/2006/relationships/hyperlink" Target="http://www.bsu.edu/writingcenter"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su.edu/learningcenter"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cms.bsu.edu/campuslife/multiculturalcenter" TargetMode="External"/><Relationship Id="rId4" Type="http://schemas.openxmlformats.org/officeDocument/2006/relationships/webSettings" Target="webSettings.xml"/><Relationship Id="rId9" Type="http://schemas.openxmlformats.org/officeDocument/2006/relationships/hyperlink" Target="http://cms.bsu.edu/about/administrativeoffices/studentrights/policiesandprocedures/beneficence" TargetMode="Externa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pss.sagepub.com/content/25/6/11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351</TotalTime>
  <Pages>6</Pages>
  <Words>1931</Words>
  <Characters>11012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BSU</Company>
  <LinksUpToDate>false</LinksUpToDate>
  <CharactersWithSpaces>12918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Vitale</dc:creator>
  <cp:keywords/>
  <dc:description/>
  <cp:lastModifiedBy>Vitale, Sarah E.</cp:lastModifiedBy>
  <cp:revision>22</cp:revision>
  <cp:lastPrinted>2018-09-18T17:14:00Z</cp:lastPrinted>
  <dcterms:created xsi:type="dcterms:W3CDTF">2018-07-06T12:33:00Z</dcterms:created>
  <dcterms:modified xsi:type="dcterms:W3CDTF">2018-10-26T02:39:00Z</dcterms:modified>
</cp:coreProperties>
</file>